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C5" w:rsidRDefault="00B65DC5" w:rsidP="00B65DC5">
      <w:pPr>
        <w:pStyle w:val="21"/>
        <w:jc w:val="center"/>
        <w:rPr>
          <w:rFonts w:ascii="Times New Roman" w:hAnsi="Times New Roman"/>
          <w:b/>
          <w:sz w:val="28"/>
          <w:szCs w:val="28"/>
        </w:rPr>
      </w:pPr>
      <w:r>
        <w:rPr>
          <w:rFonts w:ascii="Times New Roman" w:hAnsi="Times New Roman"/>
          <w:b/>
          <w:sz w:val="28"/>
          <w:szCs w:val="28"/>
        </w:rPr>
        <w:t>ДЕРЖАВН</w:t>
      </w:r>
      <w:r>
        <w:rPr>
          <w:rFonts w:ascii="Times New Roman" w:hAnsi="Times New Roman"/>
          <w:b/>
          <w:sz w:val="28"/>
          <w:szCs w:val="28"/>
          <w:lang w:val="uk-UA"/>
        </w:rPr>
        <w:t xml:space="preserve">А </w:t>
      </w:r>
      <w:r>
        <w:rPr>
          <w:rFonts w:ascii="Times New Roman" w:hAnsi="Times New Roman"/>
          <w:b/>
          <w:sz w:val="28"/>
          <w:szCs w:val="28"/>
        </w:rPr>
        <w:t>ПОДАТКОВ</w:t>
      </w:r>
      <w:r>
        <w:rPr>
          <w:rFonts w:ascii="Times New Roman" w:hAnsi="Times New Roman"/>
          <w:b/>
          <w:sz w:val="28"/>
          <w:szCs w:val="28"/>
          <w:lang w:val="uk-UA"/>
        </w:rPr>
        <w:t>А</w:t>
      </w:r>
      <w:r>
        <w:rPr>
          <w:rFonts w:ascii="Times New Roman" w:hAnsi="Times New Roman"/>
          <w:b/>
          <w:sz w:val="28"/>
          <w:szCs w:val="28"/>
        </w:rPr>
        <w:t xml:space="preserve"> СЛУЖБ</w:t>
      </w:r>
      <w:r>
        <w:rPr>
          <w:rFonts w:ascii="Times New Roman" w:hAnsi="Times New Roman"/>
          <w:b/>
          <w:sz w:val="28"/>
          <w:szCs w:val="28"/>
          <w:lang w:val="uk-UA"/>
        </w:rPr>
        <w:t>А</w:t>
      </w:r>
      <w:r>
        <w:rPr>
          <w:rFonts w:ascii="Times New Roman" w:hAnsi="Times New Roman"/>
          <w:b/>
          <w:sz w:val="28"/>
          <w:szCs w:val="28"/>
        </w:rPr>
        <w:t xml:space="preserve"> УКРАЇНИ</w:t>
      </w:r>
    </w:p>
    <w:p w:rsidR="00B65DC5" w:rsidRDefault="00B65DC5" w:rsidP="00B65DC5">
      <w:pPr>
        <w:pStyle w:val="21"/>
        <w:jc w:val="center"/>
        <w:rPr>
          <w:rFonts w:ascii="Times New Roman" w:hAnsi="Times New Roman"/>
          <w:b/>
          <w:sz w:val="28"/>
          <w:szCs w:val="28"/>
        </w:rPr>
      </w:pPr>
      <w:r>
        <w:rPr>
          <w:rFonts w:ascii="Times New Roman" w:hAnsi="Times New Roman"/>
          <w:b/>
          <w:sz w:val="28"/>
          <w:szCs w:val="28"/>
        </w:rPr>
        <w:t>НАЦІОНАЛЬНИЙ УНІВЕРСИТЕТ ДЕРЖАВНОЇ ПОДАТКОВОЇ СЛУЖБИ УКРАЇНИ</w:t>
      </w:r>
    </w:p>
    <w:p w:rsidR="00B65DC5" w:rsidRDefault="00B65DC5" w:rsidP="00B65DC5">
      <w:pPr>
        <w:widowControl w:val="0"/>
        <w:rPr>
          <w:rFonts w:ascii="Times New Roman" w:hAnsi="Times New Roman"/>
          <w:b/>
          <w:bCs/>
          <w:sz w:val="28"/>
          <w:szCs w:val="28"/>
        </w:rPr>
      </w:pPr>
    </w:p>
    <w:p w:rsidR="00B65DC5" w:rsidRDefault="00B65DC5" w:rsidP="00B65DC5">
      <w:pPr>
        <w:widowControl w:val="0"/>
        <w:jc w:val="center"/>
        <w:rPr>
          <w:rFonts w:ascii="Times New Roman" w:hAnsi="Times New Roman"/>
          <w:b/>
          <w:bCs/>
          <w:sz w:val="28"/>
          <w:szCs w:val="28"/>
          <w:lang w:val="uk-UA"/>
        </w:rPr>
      </w:pPr>
      <w:proofErr w:type="spellStart"/>
      <w:r>
        <w:rPr>
          <w:rFonts w:ascii="Times New Roman" w:hAnsi="Times New Roman"/>
          <w:b/>
          <w:bCs/>
          <w:sz w:val="28"/>
          <w:szCs w:val="28"/>
          <w:lang w:val="uk-UA"/>
        </w:rPr>
        <w:t>Грушкевич</w:t>
      </w:r>
      <w:proofErr w:type="spellEnd"/>
      <w:r>
        <w:rPr>
          <w:rFonts w:ascii="Times New Roman" w:hAnsi="Times New Roman"/>
          <w:b/>
          <w:bCs/>
          <w:sz w:val="28"/>
          <w:szCs w:val="28"/>
          <w:lang w:val="uk-UA"/>
        </w:rPr>
        <w:t xml:space="preserve"> Тетяна Володимирівна</w:t>
      </w:r>
    </w:p>
    <w:p w:rsidR="00B65DC5" w:rsidRDefault="00B65DC5" w:rsidP="00B65DC5">
      <w:pPr>
        <w:widowControl w:val="0"/>
        <w:rPr>
          <w:rFonts w:ascii="Times New Roman" w:hAnsi="Times New Roman"/>
          <w:b/>
          <w:bCs/>
          <w:sz w:val="28"/>
          <w:szCs w:val="28"/>
        </w:rPr>
      </w:pPr>
    </w:p>
    <w:p w:rsidR="00B65DC5" w:rsidRDefault="00B65DC5" w:rsidP="00B65DC5">
      <w:pPr>
        <w:widowControl w:val="0"/>
        <w:rPr>
          <w:rFonts w:ascii="Times New Roman" w:hAnsi="Times New Roman"/>
          <w:bCs/>
          <w:sz w:val="28"/>
          <w:szCs w:val="28"/>
        </w:rPr>
      </w:pPr>
    </w:p>
    <w:p w:rsidR="00B65DC5" w:rsidRDefault="00B65DC5" w:rsidP="00B65DC5">
      <w:pPr>
        <w:widowControl w:val="0"/>
        <w:ind w:left="4860"/>
        <w:rPr>
          <w:rFonts w:ascii="Times New Roman" w:hAnsi="Times New Roman"/>
          <w:bCs/>
          <w:sz w:val="28"/>
          <w:szCs w:val="28"/>
          <w:lang w:val="uk-UA"/>
        </w:rPr>
      </w:pPr>
      <w:r>
        <w:rPr>
          <w:rFonts w:ascii="Times New Roman" w:hAnsi="Times New Roman"/>
          <w:bCs/>
          <w:sz w:val="28"/>
          <w:szCs w:val="28"/>
        </w:rPr>
        <w:t xml:space="preserve">УДК </w:t>
      </w:r>
      <w:r>
        <w:rPr>
          <w:rFonts w:ascii="Times New Roman" w:hAnsi="Times New Roman"/>
          <w:bCs/>
          <w:sz w:val="28"/>
          <w:szCs w:val="28"/>
          <w:lang w:val="uk-UA"/>
        </w:rPr>
        <w:t xml:space="preserve"> 342.951:35.078.3:349.6</w:t>
      </w:r>
    </w:p>
    <w:p w:rsidR="00B65DC5" w:rsidRDefault="00B65DC5" w:rsidP="00B65DC5">
      <w:pPr>
        <w:widowControl w:val="0"/>
        <w:rPr>
          <w:rFonts w:ascii="Times New Roman" w:hAnsi="Times New Roman"/>
          <w:sz w:val="28"/>
          <w:szCs w:val="28"/>
        </w:rPr>
      </w:pPr>
      <w:bookmarkStart w:id="0" w:name="_GoBack"/>
      <w:bookmarkEnd w:id="0"/>
    </w:p>
    <w:p w:rsidR="00B65DC5" w:rsidRDefault="00B65DC5" w:rsidP="00B65DC5">
      <w:pPr>
        <w:widowControl w:val="0"/>
        <w:rPr>
          <w:rFonts w:ascii="Times New Roman" w:hAnsi="Times New Roman"/>
          <w:sz w:val="28"/>
          <w:szCs w:val="28"/>
        </w:rPr>
      </w:pPr>
    </w:p>
    <w:p w:rsidR="00B65DC5" w:rsidRDefault="00B65DC5" w:rsidP="00B65DC5">
      <w:pPr>
        <w:widowControl w:val="0"/>
        <w:jc w:val="center"/>
        <w:rPr>
          <w:rFonts w:ascii="Times New Roman" w:hAnsi="Times New Roman"/>
          <w:b/>
          <w:bCs/>
          <w:sz w:val="28"/>
          <w:szCs w:val="28"/>
          <w:lang w:val="uk-UA"/>
        </w:rPr>
      </w:pPr>
      <w:r>
        <w:rPr>
          <w:rFonts w:ascii="Times New Roman" w:hAnsi="Times New Roman"/>
          <w:b/>
          <w:bCs/>
          <w:sz w:val="28"/>
          <w:szCs w:val="28"/>
          <w:lang w:val="uk-UA"/>
        </w:rPr>
        <w:t xml:space="preserve">ІНФОРМАЦІЙНО-ПРАВОВЕ ЗАБЕЗПЕЧЕННЯ </w:t>
      </w:r>
    </w:p>
    <w:p w:rsidR="00B65DC5" w:rsidRDefault="00B65DC5" w:rsidP="00B65DC5">
      <w:pPr>
        <w:widowControl w:val="0"/>
        <w:jc w:val="center"/>
        <w:rPr>
          <w:rFonts w:ascii="Times New Roman" w:hAnsi="Times New Roman"/>
          <w:b/>
          <w:bCs/>
          <w:sz w:val="28"/>
          <w:szCs w:val="28"/>
          <w:lang w:val="uk-UA"/>
        </w:rPr>
      </w:pPr>
      <w:r>
        <w:rPr>
          <w:rFonts w:ascii="Times New Roman" w:hAnsi="Times New Roman"/>
          <w:b/>
          <w:bCs/>
          <w:sz w:val="28"/>
          <w:szCs w:val="28"/>
          <w:lang w:val="uk-UA"/>
        </w:rPr>
        <w:t>КОНСТИТУЦІЙНИХ ЕКОЛОГІЧНИХ ПРАВ</w:t>
      </w:r>
    </w:p>
    <w:p w:rsidR="00B65DC5" w:rsidRDefault="00B65DC5" w:rsidP="00B65DC5">
      <w:pPr>
        <w:widowControl w:val="0"/>
        <w:rPr>
          <w:rFonts w:ascii="Times New Roman" w:hAnsi="Times New Roman"/>
          <w:sz w:val="28"/>
          <w:szCs w:val="28"/>
        </w:rPr>
      </w:pPr>
    </w:p>
    <w:p w:rsidR="00B65DC5" w:rsidRDefault="00B65DC5" w:rsidP="00B65DC5">
      <w:pPr>
        <w:widowControl w:val="0"/>
        <w:rPr>
          <w:rFonts w:ascii="Times New Roman" w:hAnsi="Times New Roman"/>
          <w:sz w:val="28"/>
          <w:szCs w:val="28"/>
        </w:rPr>
      </w:pPr>
    </w:p>
    <w:p w:rsidR="00B65DC5" w:rsidRDefault="00B65DC5" w:rsidP="00B65DC5">
      <w:pPr>
        <w:widowControl w:val="0"/>
        <w:jc w:val="center"/>
        <w:rPr>
          <w:rFonts w:ascii="Times New Roman" w:hAnsi="Times New Roman"/>
          <w:b/>
          <w:bCs/>
          <w:sz w:val="28"/>
          <w:szCs w:val="28"/>
        </w:rPr>
      </w:pPr>
      <w:r>
        <w:rPr>
          <w:rFonts w:ascii="Times New Roman" w:hAnsi="Times New Roman"/>
          <w:b/>
          <w:bCs/>
          <w:sz w:val="28"/>
          <w:szCs w:val="28"/>
        </w:rPr>
        <w:t xml:space="preserve">12.00.07 – </w:t>
      </w:r>
      <w:proofErr w:type="spellStart"/>
      <w:proofErr w:type="gramStart"/>
      <w:r>
        <w:rPr>
          <w:rFonts w:ascii="Times New Roman" w:hAnsi="Times New Roman"/>
          <w:b/>
          <w:bCs/>
          <w:sz w:val="28"/>
          <w:szCs w:val="28"/>
        </w:rPr>
        <w:t>адм</w:t>
      </w:r>
      <w:proofErr w:type="gramEnd"/>
      <w:r>
        <w:rPr>
          <w:rFonts w:ascii="Times New Roman" w:hAnsi="Times New Roman"/>
          <w:b/>
          <w:bCs/>
          <w:sz w:val="28"/>
          <w:szCs w:val="28"/>
        </w:rPr>
        <w:t>іністративне</w:t>
      </w:r>
      <w:proofErr w:type="spellEnd"/>
      <w:r>
        <w:rPr>
          <w:rFonts w:ascii="Times New Roman" w:hAnsi="Times New Roman"/>
          <w:b/>
          <w:bCs/>
          <w:sz w:val="28"/>
          <w:szCs w:val="28"/>
        </w:rPr>
        <w:t xml:space="preserve"> право і </w:t>
      </w:r>
      <w:proofErr w:type="spellStart"/>
      <w:r>
        <w:rPr>
          <w:rFonts w:ascii="Times New Roman" w:hAnsi="Times New Roman"/>
          <w:b/>
          <w:bCs/>
          <w:sz w:val="28"/>
          <w:szCs w:val="28"/>
        </w:rPr>
        <w:t>процес</w:t>
      </w:r>
      <w:proofErr w:type="spellEnd"/>
      <w:r>
        <w:rPr>
          <w:rFonts w:ascii="Times New Roman" w:hAnsi="Times New Roman"/>
          <w:b/>
          <w:bCs/>
          <w:sz w:val="28"/>
          <w:szCs w:val="28"/>
        </w:rPr>
        <w:t>;</w:t>
      </w:r>
    </w:p>
    <w:p w:rsidR="00B65DC5" w:rsidRDefault="00B65DC5" w:rsidP="00B65DC5">
      <w:pPr>
        <w:widowControl w:val="0"/>
        <w:jc w:val="center"/>
        <w:rPr>
          <w:rFonts w:ascii="Times New Roman" w:hAnsi="Times New Roman"/>
          <w:b/>
          <w:bCs/>
          <w:sz w:val="28"/>
          <w:szCs w:val="28"/>
        </w:rPr>
      </w:pPr>
      <w:proofErr w:type="spellStart"/>
      <w:r>
        <w:rPr>
          <w:rFonts w:ascii="Times New Roman" w:hAnsi="Times New Roman"/>
          <w:b/>
          <w:bCs/>
          <w:sz w:val="28"/>
          <w:szCs w:val="28"/>
        </w:rPr>
        <w:t>фінансове</w:t>
      </w:r>
      <w:proofErr w:type="spellEnd"/>
      <w:r>
        <w:rPr>
          <w:rFonts w:ascii="Times New Roman" w:hAnsi="Times New Roman"/>
          <w:b/>
          <w:bCs/>
          <w:sz w:val="28"/>
          <w:szCs w:val="28"/>
        </w:rPr>
        <w:t xml:space="preserve"> право; </w:t>
      </w:r>
      <w:proofErr w:type="spellStart"/>
      <w:r>
        <w:rPr>
          <w:rFonts w:ascii="Times New Roman" w:hAnsi="Times New Roman"/>
          <w:b/>
          <w:bCs/>
          <w:sz w:val="28"/>
          <w:szCs w:val="28"/>
        </w:rPr>
        <w:t>інформаційне</w:t>
      </w:r>
      <w:proofErr w:type="spellEnd"/>
      <w:r>
        <w:rPr>
          <w:rFonts w:ascii="Times New Roman" w:hAnsi="Times New Roman"/>
          <w:b/>
          <w:bCs/>
          <w:sz w:val="28"/>
          <w:szCs w:val="28"/>
        </w:rPr>
        <w:t xml:space="preserve"> право</w:t>
      </w:r>
    </w:p>
    <w:p w:rsidR="00B65DC5" w:rsidRDefault="00B65DC5" w:rsidP="00B65DC5">
      <w:pPr>
        <w:widowControl w:val="0"/>
        <w:rPr>
          <w:rFonts w:ascii="Times New Roman" w:hAnsi="Times New Roman"/>
          <w:sz w:val="28"/>
          <w:szCs w:val="28"/>
        </w:rPr>
      </w:pPr>
    </w:p>
    <w:p w:rsidR="00B65DC5" w:rsidRDefault="00B65DC5" w:rsidP="00B65DC5">
      <w:pPr>
        <w:widowControl w:val="0"/>
        <w:rPr>
          <w:rFonts w:ascii="Times New Roman" w:hAnsi="Times New Roman"/>
          <w:sz w:val="28"/>
          <w:szCs w:val="28"/>
        </w:rPr>
      </w:pPr>
    </w:p>
    <w:p w:rsidR="00B65DC5" w:rsidRDefault="00B65DC5" w:rsidP="00B65DC5">
      <w:pPr>
        <w:pStyle w:val="2"/>
        <w:spacing w:line="240" w:lineRule="auto"/>
        <w:jc w:val="center"/>
        <w:rPr>
          <w:rFonts w:ascii="Times New Roman" w:hAnsi="Times New Roman" w:cs="Times New Roman"/>
          <w:b w:val="0"/>
          <w:bCs w:val="0"/>
          <w:i w:val="0"/>
        </w:rPr>
      </w:pPr>
      <w:r>
        <w:rPr>
          <w:rFonts w:ascii="Times New Roman" w:hAnsi="Times New Roman" w:cs="Times New Roman"/>
          <w:b w:val="0"/>
          <w:bCs w:val="0"/>
          <w:i w:val="0"/>
        </w:rPr>
        <w:t xml:space="preserve">Автореферат </w:t>
      </w:r>
      <w:proofErr w:type="spellStart"/>
      <w:r>
        <w:rPr>
          <w:rFonts w:ascii="Times New Roman" w:hAnsi="Times New Roman" w:cs="Times New Roman"/>
          <w:b w:val="0"/>
          <w:bCs w:val="0"/>
          <w:i w:val="0"/>
        </w:rPr>
        <w:t>дисертації</w:t>
      </w:r>
      <w:proofErr w:type="spellEnd"/>
      <w:r>
        <w:rPr>
          <w:rFonts w:ascii="Times New Roman" w:hAnsi="Times New Roman" w:cs="Times New Roman"/>
          <w:b w:val="0"/>
          <w:bCs w:val="0"/>
          <w:i w:val="0"/>
        </w:rPr>
        <w:t xml:space="preserve"> на </w:t>
      </w:r>
      <w:proofErr w:type="spellStart"/>
      <w:r>
        <w:rPr>
          <w:rFonts w:ascii="Times New Roman" w:hAnsi="Times New Roman" w:cs="Times New Roman"/>
          <w:b w:val="0"/>
          <w:bCs w:val="0"/>
          <w:i w:val="0"/>
        </w:rPr>
        <w:t>здобуття</w:t>
      </w:r>
      <w:proofErr w:type="spellEnd"/>
      <w:r>
        <w:rPr>
          <w:rFonts w:ascii="Times New Roman" w:hAnsi="Times New Roman" w:cs="Times New Roman"/>
          <w:b w:val="0"/>
          <w:bCs w:val="0"/>
          <w:i w:val="0"/>
        </w:rPr>
        <w:t xml:space="preserve"> </w:t>
      </w:r>
      <w:proofErr w:type="spellStart"/>
      <w:r>
        <w:rPr>
          <w:rFonts w:ascii="Times New Roman" w:hAnsi="Times New Roman" w:cs="Times New Roman"/>
          <w:b w:val="0"/>
          <w:bCs w:val="0"/>
          <w:i w:val="0"/>
        </w:rPr>
        <w:t>наукового</w:t>
      </w:r>
      <w:proofErr w:type="spellEnd"/>
      <w:r>
        <w:rPr>
          <w:rFonts w:ascii="Times New Roman" w:hAnsi="Times New Roman" w:cs="Times New Roman"/>
          <w:b w:val="0"/>
          <w:bCs w:val="0"/>
          <w:i w:val="0"/>
        </w:rPr>
        <w:t xml:space="preserve"> </w:t>
      </w:r>
      <w:proofErr w:type="spellStart"/>
      <w:r>
        <w:rPr>
          <w:rFonts w:ascii="Times New Roman" w:hAnsi="Times New Roman" w:cs="Times New Roman"/>
          <w:b w:val="0"/>
          <w:bCs w:val="0"/>
          <w:i w:val="0"/>
        </w:rPr>
        <w:t>ступеня</w:t>
      </w:r>
      <w:proofErr w:type="spellEnd"/>
    </w:p>
    <w:p w:rsidR="00B65DC5" w:rsidRDefault="00B65DC5" w:rsidP="00B65DC5">
      <w:pPr>
        <w:widowControl w:val="0"/>
        <w:spacing w:line="240" w:lineRule="auto"/>
        <w:jc w:val="center"/>
        <w:rPr>
          <w:rFonts w:ascii="Times New Roman" w:hAnsi="Times New Roman"/>
          <w:bCs/>
          <w:sz w:val="28"/>
          <w:szCs w:val="28"/>
        </w:rPr>
      </w:pPr>
      <w:r>
        <w:rPr>
          <w:rFonts w:ascii="Times New Roman" w:hAnsi="Times New Roman"/>
          <w:bCs/>
          <w:sz w:val="28"/>
          <w:szCs w:val="28"/>
        </w:rPr>
        <w:t xml:space="preserve">кандидата </w:t>
      </w:r>
      <w:proofErr w:type="spellStart"/>
      <w:r>
        <w:rPr>
          <w:rFonts w:ascii="Times New Roman" w:hAnsi="Times New Roman"/>
          <w:bCs/>
          <w:sz w:val="28"/>
          <w:szCs w:val="28"/>
        </w:rPr>
        <w:t>юридичних</w:t>
      </w:r>
      <w:proofErr w:type="spellEnd"/>
      <w:r>
        <w:rPr>
          <w:rFonts w:ascii="Times New Roman" w:hAnsi="Times New Roman"/>
          <w:bCs/>
          <w:sz w:val="28"/>
          <w:szCs w:val="28"/>
        </w:rPr>
        <w:t xml:space="preserve"> наук</w:t>
      </w:r>
    </w:p>
    <w:p w:rsidR="00B65DC5" w:rsidRDefault="00B65DC5" w:rsidP="00B65DC5">
      <w:pPr>
        <w:widowControl w:val="0"/>
        <w:jc w:val="center"/>
        <w:rPr>
          <w:rFonts w:ascii="Times New Roman" w:hAnsi="Times New Roman"/>
          <w:sz w:val="28"/>
          <w:szCs w:val="28"/>
        </w:rPr>
      </w:pPr>
    </w:p>
    <w:p w:rsidR="00B65DC5" w:rsidRDefault="00B65DC5" w:rsidP="00B65DC5">
      <w:pPr>
        <w:widowControl w:val="0"/>
        <w:rPr>
          <w:rFonts w:ascii="Times New Roman" w:hAnsi="Times New Roman"/>
          <w:sz w:val="28"/>
          <w:szCs w:val="28"/>
        </w:rPr>
      </w:pPr>
    </w:p>
    <w:p w:rsidR="00B65DC5" w:rsidRDefault="00B65DC5" w:rsidP="00B65DC5">
      <w:pPr>
        <w:widowControl w:val="0"/>
        <w:rPr>
          <w:rFonts w:ascii="Times New Roman" w:hAnsi="Times New Roman"/>
        </w:rPr>
      </w:pPr>
    </w:p>
    <w:p w:rsidR="00B65DC5" w:rsidRDefault="00B65DC5" w:rsidP="00B65DC5">
      <w:pPr>
        <w:widowControl w:val="0"/>
        <w:jc w:val="center"/>
        <w:rPr>
          <w:rFonts w:ascii="Times New Roman" w:hAnsi="Times New Roman"/>
          <w:b/>
          <w:bCs/>
          <w:sz w:val="28"/>
          <w:szCs w:val="28"/>
          <w:lang w:val="uk-UA"/>
        </w:rPr>
      </w:pPr>
      <w:proofErr w:type="spellStart"/>
      <w:r>
        <w:rPr>
          <w:rFonts w:ascii="Times New Roman" w:hAnsi="Times New Roman"/>
          <w:b/>
          <w:bCs/>
          <w:sz w:val="28"/>
          <w:szCs w:val="28"/>
        </w:rPr>
        <w:t>Ірпінь</w:t>
      </w:r>
      <w:proofErr w:type="spellEnd"/>
      <w:r>
        <w:rPr>
          <w:rFonts w:ascii="Times New Roman" w:hAnsi="Times New Roman"/>
          <w:b/>
          <w:bCs/>
          <w:sz w:val="28"/>
          <w:szCs w:val="28"/>
        </w:rPr>
        <w:t xml:space="preserve"> – 20</w:t>
      </w:r>
      <w:r>
        <w:rPr>
          <w:rFonts w:ascii="Times New Roman" w:hAnsi="Times New Roman"/>
          <w:b/>
          <w:bCs/>
          <w:sz w:val="28"/>
          <w:szCs w:val="28"/>
          <w:lang w:val="uk-UA"/>
        </w:rPr>
        <w:t>12</w:t>
      </w:r>
    </w:p>
    <w:p w:rsidR="00B65DC5" w:rsidRDefault="00B65DC5" w:rsidP="00B65DC5">
      <w:pPr>
        <w:spacing w:after="0" w:line="240" w:lineRule="auto"/>
        <w:rPr>
          <w:rFonts w:ascii="Times New Roman" w:hAnsi="Times New Roman"/>
          <w:bCs/>
          <w:sz w:val="28"/>
          <w:szCs w:val="28"/>
          <w:lang w:val="uk-UA"/>
        </w:rPr>
      </w:pPr>
    </w:p>
    <w:p w:rsidR="00B65DC5" w:rsidRDefault="00B65DC5" w:rsidP="00B65DC5">
      <w:pPr>
        <w:spacing w:after="0" w:line="240" w:lineRule="auto"/>
        <w:rPr>
          <w:rFonts w:ascii="Times New Roman" w:hAnsi="Times New Roman"/>
          <w:bCs/>
          <w:sz w:val="28"/>
          <w:szCs w:val="28"/>
          <w:lang w:val="uk-UA"/>
        </w:rPr>
      </w:pPr>
      <w:r>
        <w:rPr>
          <w:rFonts w:ascii="Times New Roman" w:hAnsi="Times New Roman"/>
          <w:bCs/>
          <w:sz w:val="28"/>
          <w:szCs w:val="28"/>
          <w:lang w:val="uk-UA"/>
        </w:rPr>
        <w:t>Дисертація є рукописом.</w:t>
      </w:r>
    </w:p>
    <w:p w:rsidR="00B65DC5" w:rsidRDefault="00B65DC5" w:rsidP="00B65DC5">
      <w:pPr>
        <w:spacing w:after="0" w:line="240" w:lineRule="auto"/>
        <w:rPr>
          <w:rFonts w:ascii="Times New Roman" w:hAnsi="Times New Roman"/>
          <w:bCs/>
          <w:sz w:val="28"/>
          <w:szCs w:val="28"/>
          <w:lang w:val="uk-UA"/>
        </w:rPr>
      </w:pPr>
    </w:p>
    <w:p w:rsidR="00B65DC5" w:rsidRDefault="00B65DC5" w:rsidP="00B65DC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Робота виконана в Хмельницькому університеті управління та права</w:t>
      </w:r>
    </w:p>
    <w:p w:rsidR="00B65DC5" w:rsidRDefault="00B65DC5" w:rsidP="00B65DC5">
      <w:pPr>
        <w:spacing w:after="0" w:line="240" w:lineRule="auto"/>
        <w:ind w:firstLine="709"/>
        <w:rPr>
          <w:rFonts w:ascii="Times New Roman" w:hAnsi="Times New Roman"/>
          <w:bCs/>
          <w:sz w:val="28"/>
          <w:szCs w:val="28"/>
          <w:lang w:val="uk-UA"/>
        </w:rPr>
      </w:pPr>
      <w:r>
        <w:rPr>
          <w:rFonts w:ascii="Times New Roman" w:hAnsi="Times New Roman"/>
          <w:bCs/>
          <w:sz w:val="28"/>
          <w:szCs w:val="28"/>
          <w:lang w:val="uk-UA"/>
        </w:rPr>
        <w:t>Міністерства освіти і науки, молоді та спорту України</w:t>
      </w:r>
    </w:p>
    <w:p w:rsidR="00B65DC5" w:rsidRDefault="00B65DC5" w:rsidP="00B65DC5">
      <w:pPr>
        <w:spacing w:after="0" w:line="240" w:lineRule="auto"/>
        <w:ind w:firstLine="709"/>
        <w:rPr>
          <w:rFonts w:ascii="Times New Roman" w:hAnsi="Times New Roman"/>
          <w:bCs/>
          <w:sz w:val="28"/>
          <w:szCs w:val="28"/>
          <w:lang w:val="uk-UA"/>
        </w:rPr>
      </w:pPr>
    </w:p>
    <w:p w:rsidR="00B65DC5" w:rsidRDefault="00B65DC5" w:rsidP="00B65DC5">
      <w:pPr>
        <w:spacing w:after="0" w:line="240" w:lineRule="auto"/>
        <w:rPr>
          <w:rFonts w:ascii="Times New Roman" w:hAnsi="Times New Roman"/>
          <w:sz w:val="28"/>
          <w:szCs w:val="28"/>
          <w:lang w:val="uk-UA"/>
        </w:rPr>
      </w:pPr>
      <w:r>
        <w:rPr>
          <w:rFonts w:ascii="Times New Roman" w:hAnsi="Times New Roman"/>
          <w:b/>
          <w:bCs/>
          <w:sz w:val="28"/>
          <w:szCs w:val="28"/>
          <w:lang w:val="uk-UA"/>
        </w:rPr>
        <w:t xml:space="preserve">Науковий керівник: </w:t>
      </w:r>
      <w:r>
        <w:rPr>
          <w:rFonts w:ascii="Times New Roman" w:hAnsi="Times New Roman"/>
          <w:sz w:val="28"/>
          <w:szCs w:val="28"/>
          <w:lang w:val="uk-UA"/>
        </w:rPr>
        <w:t xml:space="preserve">доктор наук з державного управління, професор </w:t>
      </w:r>
    </w:p>
    <w:p w:rsidR="00B65DC5" w:rsidRDefault="00B65DC5" w:rsidP="00B65DC5">
      <w:pPr>
        <w:spacing w:after="0" w:line="240" w:lineRule="auto"/>
        <w:ind w:left="3060" w:hanging="360"/>
        <w:rPr>
          <w:rFonts w:ascii="Times New Roman" w:hAnsi="Times New Roman"/>
          <w:b/>
          <w:sz w:val="28"/>
          <w:szCs w:val="28"/>
          <w:lang w:val="uk-UA"/>
        </w:rPr>
      </w:pPr>
      <w:proofErr w:type="spellStart"/>
      <w:r>
        <w:rPr>
          <w:rFonts w:ascii="Times New Roman" w:hAnsi="Times New Roman"/>
          <w:b/>
          <w:sz w:val="28"/>
          <w:szCs w:val="28"/>
          <w:lang w:val="uk-UA"/>
        </w:rPr>
        <w:t>Сіцінський</w:t>
      </w:r>
      <w:proofErr w:type="spellEnd"/>
      <w:r>
        <w:rPr>
          <w:rFonts w:ascii="Times New Roman" w:hAnsi="Times New Roman"/>
          <w:b/>
          <w:sz w:val="28"/>
          <w:szCs w:val="28"/>
          <w:lang w:val="uk-UA"/>
        </w:rPr>
        <w:t xml:space="preserve"> Анатолій Станіславович,</w:t>
      </w:r>
    </w:p>
    <w:p w:rsidR="00B65DC5" w:rsidRDefault="00B65DC5" w:rsidP="00B65DC5">
      <w:pPr>
        <w:spacing w:after="0" w:line="240" w:lineRule="auto"/>
        <w:ind w:left="3060" w:hanging="360"/>
        <w:rPr>
          <w:rFonts w:ascii="Times New Roman" w:hAnsi="Times New Roman"/>
          <w:sz w:val="28"/>
          <w:szCs w:val="28"/>
          <w:lang w:val="uk-UA"/>
        </w:rPr>
      </w:pPr>
      <w:r>
        <w:rPr>
          <w:rFonts w:ascii="Times New Roman" w:hAnsi="Times New Roman"/>
          <w:sz w:val="28"/>
          <w:szCs w:val="28"/>
          <w:lang w:val="uk-UA"/>
        </w:rPr>
        <w:t>Хмельницький університет управління та права,</w:t>
      </w:r>
    </w:p>
    <w:p w:rsidR="00B65DC5" w:rsidRDefault="00B65DC5" w:rsidP="00B65DC5">
      <w:pPr>
        <w:spacing w:after="0" w:line="240" w:lineRule="auto"/>
        <w:ind w:left="3060" w:hanging="360"/>
        <w:rPr>
          <w:rFonts w:ascii="Times New Roman" w:hAnsi="Times New Roman"/>
          <w:sz w:val="28"/>
          <w:szCs w:val="28"/>
          <w:lang w:val="uk-UA"/>
        </w:rPr>
      </w:pPr>
      <w:r>
        <w:rPr>
          <w:rFonts w:ascii="Times New Roman" w:hAnsi="Times New Roman"/>
          <w:sz w:val="28"/>
          <w:szCs w:val="28"/>
          <w:lang w:val="uk-UA"/>
        </w:rPr>
        <w:t xml:space="preserve">професор кафедри державного управління </w:t>
      </w:r>
    </w:p>
    <w:p w:rsidR="00B65DC5" w:rsidRDefault="00B65DC5" w:rsidP="00B65DC5">
      <w:pPr>
        <w:spacing w:after="0" w:line="240" w:lineRule="auto"/>
        <w:ind w:left="3060" w:hanging="360"/>
        <w:rPr>
          <w:rFonts w:ascii="Times New Roman" w:hAnsi="Times New Roman"/>
          <w:sz w:val="28"/>
          <w:szCs w:val="28"/>
          <w:lang w:val="uk-UA"/>
        </w:rPr>
      </w:pPr>
      <w:r>
        <w:rPr>
          <w:rFonts w:ascii="Times New Roman" w:hAnsi="Times New Roman"/>
          <w:sz w:val="28"/>
          <w:szCs w:val="28"/>
          <w:lang w:val="uk-UA"/>
        </w:rPr>
        <w:t>та місцевого самоврядування.</w:t>
      </w:r>
    </w:p>
    <w:p w:rsidR="00B65DC5" w:rsidRDefault="00B65DC5" w:rsidP="00B65DC5">
      <w:pPr>
        <w:spacing w:after="0" w:line="240" w:lineRule="auto"/>
        <w:rPr>
          <w:rFonts w:ascii="Times New Roman" w:hAnsi="Times New Roman"/>
          <w:sz w:val="28"/>
          <w:szCs w:val="28"/>
          <w:lang w:val="uk-UA"/>
        </w:rPr>
      </w:pPr>
    </w:p>
    <w:p w:rsidR="00B65DC5" w:rsidRDefault="00B65DC5" w:rsidP="00B65DC5">
      <w:pPr>
        <w:tabs>
          <w:tab w:val="left" w:pos="180"/>
        </w:tabs>
        <w:spacing w:after="0" w:line="240" w:lineRule="auto"/>
        <w:ind w:left="2700" w:hanging="2700"/>
        <w:rPr>
          <w:rFonts w:ascii="Times New Roman" w:hAnsi="Times New Roman"/>
          <w:sz w:val="28"/>
          <w:szCs w:val="28"/>
          <w:highlight w:val="red"/>
          <w:lang w:val="uk-UA"/>
        </w:rPr>
      </w:pPr>
      <w:r>
        <w:rPr>
          <w:rFonts w:ascii="Times New Roman" w:hAnsi="Times New Roman"/>
          <w:b/>
          <w:sz w:val="28"/>
          <w:szCs w:val="28"/>
          <w:lang w:val="uk-UA"/>
        </w:rPr>
        <w:t xml:space="preserve">Офіційні опоненти:   </w:t>
      </w:r>
      <w:r>
        <w:rPr>
          <w:rFonts w:ascii="Times New Roman" w:hAnsi="Times New Roman"/>
          <w:sz w:val="28"/>
          <w:szCs w:val="28"/>
          <w:lang w:val="uk-UA"/>
        </w:rPr>
        <w:t>доктор юридичних наук, професор</w:t>
      </w:r>
    </w:p>
    <w:p w:rsidR="00B65DC5" w:rsidRDefault="00B65DC5" w:rsidP="00B65DC5">
      <w:pPr>
        <w:tabs>
          <w:tab w:val="left" w:pos="180"/>
        </w:tabs>
        <w:spacing w:after="0" w:line="240" w:lineRule="auto"/>
        <w:ind w:left="2700"/>
        <w:rPr>
          <w:rFonts w:ascii="Times New Roman" w:hAnsi="Times New Roman"/>
          <w:sz w:val="28"/>
          <w:szCs w:val="28"/>
          <w:lang w:val="uk-UA"/>
        </w:rPr>
      </w:pPr>
      <w:r>
        <w:rPr>
          <w:rFonts w:ascii="Times New Roman" w:hAnsi="Times New Roman"/>
          <w:b/>
          <w:bCs/>
          <w:sz w:val="28"/>
          <w:szCs w:val="28"/>
          <w:lang w:val="uk-UA"/>
        </w:rPr>
        <w:t>Калюжний Ростислав Андрійович,</w:t>
      </w:r>
    </w:p>
    <w:p w:rsidR="00B65DC5" w:rsidRDefault="00B65DC5" w:rsidP="00B65DC5">
      <w:pPr>
        <w:tabs>
          <w:tab w:val="left" w:pos="180"/>
        </w:tabs>
        <w:spacing w:after="0" w:line="240" w:lineRule="auto"/>
        <w:ind w:left="2700"/>
        <w:rPr>
          <w:rFonts w:ascii="Times New Roman" w:hAnsi="Times New Roman"/>
          <w:sz w:val="28"/>
          <w:szCs w:val="28"/>
          <w:lang w:val="uk-UA"/>
        </w:rPr>
      </w:pPr>
      <w:r>
        <w:rPr>
          <w:rFonts w:ascii="Times New Roman" w:hAnsi="Times New Roman"/>
          <w:sz w:val="28"/>
          <w:szCs w:val="28"/>
          <w:lang w:val="uk-UA"/>
        </w:rPr>
        <w:t>Національний авіаційний  університет України,</w:t>
      </w:r>
    </w:p>
    <w:p w:rsidR="00B65DC5" w:rsidRDefault="00B65DC5" w:rsidP="00B65DC5">
      <w:pPr>
        <w:tabs>
          <w:tab w:val="left" w:pos="180"/>
        </w:tabs>
        <w:spacing w:after="0" w:line="240" w:lineRule="auto"/>
        <w:ind w:left="2700"/>
        <w:rPr>
          <w:rFonts w:ascii="Times New Roman" w:hAnsi="Times New Roman"/>
          <w:sz w:val="28"/>
          <w:szCs w:val="28"/>
          <w:lang w:val="uk-UA"/>
        </w:rPr>
      </w:pPr>
      <w:r>
        <w:rPr>
          <w:rFonts w:ascii="Times New Roman" w:hAnsi="Times New Roman"/>
          <w:sz w:val="28"/>
          <w:szCs w:val="28"/>
          <w:lang w:val="uk-UA"/>
        </w:rPr>
        <w:t>заступник директора Юридичного інституту</w:t>
      </w:r>
    </w:p>
    <w:p w:rsidR="00B65DC5" w:rsidRDefault="00B65DC5" w:rsidP="00B65DC5">
      <w:pPr>
        <w:tabs>
          <w:tab w:val="left" w:pos="180"/>
        </w:tabs>
        <w:spacing w:after="0" w:line="240" w:lineRule="auto"/>
        <w:ind w:left="2700"/>
        <w:rPr>
          <w:rFonts w:ascii="Times New Roman" w:hAnsi="Times New Roman"/>
          <w:b/>
          <w:sz w:val="28"/>
          <w:szCs w:val="28"/>
          <w:lang w:val="uk-UA"/>
        </w:rPr>
      </w:pPr>
      <w:r>
        <w:rPr>
          <w:rFonts w:ascii="Times New Roman" w:hAnsi="Times New Roman"/>
          <w:sz w:val="28"/>
          <w:szCs w:val="28"/>
          <w:lang w:val="uk-UA"/>
        </w:rPr>
        <w:t>з наукової роботи;</w:t>
      </w:r>
    </w:p>
    <w:p w:rsidR="00B65DC5" w:rsidRDefault="00B65DC5" w:rsidP="00B65DC5">
      <w:pPr>
        <w:spacing w:after="0" w:line="240" w:lineRule="auto"/>
        <w:rPr>
          <w:rFonts w:ascii="Times New Roman" w:hAnsi="Times New Roman"/>
          <w:b/>
          <w:sz w:val="28"/>
          <w:szCs w:val="28"/>
          <w:lang w:val="uk-UA"/>
        </w:rPr>
      </w:pPr>
    </w:p>
    <w:p w:rsidR="00B65DC5" w:rsidRDefault="00B65DC5" w:rsidP="00B65DC5">
      <w:pPr>
        <w:spacing w:after="0" w:line="240" w:lineRule="auto"/>
        <w:ind w:left="2700"/>
        <w:rPr>
          <w:rFonts w:ascii="Times New Roman" w:hAnsi="Times New Roman"/>
          <w:b/>
          <w:sz w:val="28"/>
          <w:szCs w:val="28"/>
          <w:lang w:val="uk-UA"/>
        </w:rPr>
      </w:pPr>
      <w:r>
        <w:rPr>
          <w:rFonts w:ascii="Times New Roman" w:hAnsi="Times New Roman"/>
          <w:sz w:val="28"/>
          <w:szCs w:val="28"/>
          <w:lang w:val="uk-UA"/>
        </w:rPr>
        <w:t>кандидат юридичних наук, доцент</w:t>
      </w:r>
    </w:p>
    <w:p w:rsidR="00B65DC5" w:rsidRDefault="00B65DC5" w:rsidP="00B65DC5">
      <w:pPr>
        <w:spacing w:after="0" w:line="240" w:lineRule="auto"/>
        <w:ind w:left="2700"/>
        <w:rPr>
          <w:rFonts w:ascii="Times New Roman" w:hAnsi="Times New Roman"/>
          <w:b/>
          <w:sz w:val="28"/>
          <w:szCs w:val="28"/>
          <w:lang w:val="uk-UA"/>
        </w:rPr>
      </w:pPr>
      <w:r>
        <w:rPr>
          <w:rFonts w:ascii="Times New Roman" w:hAnsi="Times New Roman"/>
          <w:b/>
          <w:sz w:val="28"/>
          <w:szCs w:val="28"/>
          <w:lang w:val="uk-UA"/>
        </w:rPr>
        <w:t>Литвин Олексій Валерійович,</w:t>
      </w:r>
    </w:p>
    <w:p w:rsidR="00B65DC5" w:rsidRDefault="00B65DC5" w:rsidP="00B65DC5">
      <w:pPr>
        <w:spacing w:after="0" w:line="240" w:lineRule="auto"/>
        <w:ind w:left="2700"/>
        <w:rPr>
          <w:rFonts w:ascii="Times New Roman" w:hAnsi="Times New Roman"/>
          <w:sz w:val="28"/>
          <w:szCs w:val="28"/>
          <w:lang w:val="uk-UA"/>
        </w:rPr>
      </w:pPr>
      <w:r>
        <w:rPr>
          <w:rFonts w:ascii="Times New Roman" w:hAnsi="Times New Roman"/>
          <w:sz w:val="28"/>
          <w:szCs w:val="28"/>
          <w:lang w:val="uk-UA"/>
        </w:rPr>
        <w:t xml:space="preserve">Національний університет </w:t>
      </w:r>
    </w:p>
    <w:p w:rsidR="00B65DC5" w:rsidRDefault="00B65DC5" w:rsidP="00B65DC5">
      <w:pPr>
        <w:spacing w:after="0" w:line="240" w:lineRule="auto"/>
        <w:ind w:left="2700"/>
        <w:rPr>
          <w:rFonts w:ascii="Times New Roman" w:hAnsi="Times New Roman"/>
          <w:b/>
          <w:sz w:val="28"/>
          <w:szCs w:val="28"/>
          <w:lang w:val="uk-UA"/>
        </w:rPr>
      </w:pPr>
      <w:r>
        <w:rPr>
          <w:rFonts w:ascii="Times New Roman" w:hAnsi="Times New Roman"/>
          <w:sz w:val="28"/>
          <w:szCs w:val="28"/>
          <w:lang w:val="uk-UA"/>
        </w:rPr>
        <w:t>державної податкової служби України,</w:t>
      </w:r>
    </w:p>
    <w:p w:rsidR="00B65DC5" w:rsidRDefault="00B65DC5" w:rsidP="00B65DC5">
      <w:pPr>
        <w:spacing w:after="0" w:line="240" w:lineRule="auto"/>
        <w:ind w:left="2700"/>
        <w:rPr>
          <w:rFonts w:ascii="Times New Roman" w:hAnsi="Times New Roman"/>
          <w:sz w:val="28"/>
          <w:szCs w:val="28"/>
          <w:lang w:val="uk-UA"/>
        </w:rPr>
      </w:pPr>
      <w:r>
        <w:rPr>
          <w:rFonts w:ascii="Times New Roman" w:hAnsi="Times New Roman"/>
          <w:sz w:val="28"/>
          <w:szCs w:val="28"/>
          <w:lang w:val="uk-UA"/>
        </w:rPr>
        <w:t xml:space="preserve">професор кафедри організації </w:t>
      </w:r>
    </w:p>
    <w:p w:rsidR="00B65DC5" w:rsidRDefault="00B65DC5" w:rsidP="00B65DC5">
      <w:pPr>
        <w:spacing w:after="0" w:line="240" w:lineRule="auto"/>
        <w:ind w:left="2700"/>
        <w:rPr>
          <w:rFonts w:ascii="Times New Roman" w:hAnsi="Times New Roman"/>
          <w:sz w:val="28"/>
          <w:szCs w:val="28"/>
          <w:lang w:val="uk-UA"/>
        </w:rPr>
      </w:pPr>
      <w:r>
        <w:rPr>
          <w:rFonts w:ascii="Times New Roman" w:hAnsi="Times New Roman"/>
          <w:sz w:val="28"/>
          <w:szCs w:val="28"/>
          <w:lang w:val="uk-UA"/>
        </w:rPr>
        <w:t>оперативно-розшукової діяльності.</w:t>
      </w:r>
    </w:p>
    <w:p w:rsidR="00B65DC5" w:rsidRDefault="00B65DC5" w:rsidP="00B65DC5">
      <w:pPr>
        <w:spacing w:after="0" w:line="240" w:lineRule="auto"/>
        <w:rPr>
          <w:rFonts w:ascii="Times New Roman" w:hAnsi="Times New Roman"/>
          <w:b/>
          <w:sz w:val="28"/>
          <w:szCs w:val="28"/>
          <w:lang w:val="uk-UA"/>
        </w:rPr>
      </w:pPr>
    </w:p>
    <w:p w:rsidR="00B65DC5" w:rsidRDefault="00B65DC5" w:rsidP="00B65DC5">
      <w:pPr>
        <w:spacing w:after="0" w:line="240" w:lineRule="auto"/>
        <w:rPr>
          <w:rFonts w:ascii="Times New Roman" w:hAnsi="Times New Roman"/>
          <w:b/>
          <w:sz w:val="28"/>
          <w:szCs w:val="28"/>
          <w:lang w:val="uk-UA"/>
        </w:rPr>
      </w:pPr>
    </w:p>
    <w:p w:rsidR="00B65DC5" w:rsidRDefault="00B65DC5" w:rsidP="00B65DC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Захист відбудеться «27» квітня 2012 року о «13» годині на засіданні спеціалізованої вченої ради Д 27.855.02 Національного університету державної податкової служби України за адресою: 08201, Київська обл., м. Ірпінь, вул. Карла Маркса, 31.</w:t>
      </w:r>
    </w:p>
    <w:p w:rsidR="00B65DC5" w:rsidRDefault="00B65DC5" w:rsidP="00B65DC5">
      <w:pPr>
        <w:spacing w:after="0" w:line="240" w:lineRule="auto"/>
        <w:ind w:firstLine="709"/>
        <w:jc w:val="both"/>
        <w:rPr>
          <w:rFonts w:ascii="Times New Roman" w:hAnsi="Times New Roman"/>
          <w:sz w:val="28"/>
          <w:szCs w:val="28"/>
          <w:lang w:val="uk-UA"/>
        </w:rPr>
      </w:pPr>
    </w:p>
    <w:p w:rsidR="00B65DC5" w:rsidRDefault="00B65DC5" w:rsidP="00B65DC5">
      <w:pPr>
        <w:spacing w:after="0" w:line="240" w:lineRule="auto"/>
        <w:ind w:firstLine="709"/>
        <w:jc w:val="both"/>
        <w:rPr>
          <w:rFonts w:ascii="Times New Roman" w:hAnsi="Times New Roman"/>
          <w:sz w:val="28"/>
          <w:szCs w:val="28"/>
          <w:lang w:val="uk-UA"/>
        </w:rPr>
      </w:pPr>
    </w:p>
    <w:p w:rsidR="00B65DC5" w:rsidRDefault="00B65DC5" w:rsidP="00B65DC5">
      <w:pPr>
        <w:spacing w:after="0" w:line="240" w:lineRule="auto"/>
        <w:ind w:firstLine="709"/>
        <w:jc w:val="both"/>
        <w:rPr>
          <w:rFonts w:ascii="Times New Roman" w:hAnsi="Times New Roman"/>
          <w:sz w:val="28"/>
          <w:szCs w:val="28"/>
        </w:rPr>
      </w:pPr>
      <w:r>
        <w:rPr>
          <w:rFonts w:ascii="Times New Roman" w:hAnsi="Times New Roman"/>
          <w:sz w:val="28"/>
          <w:szCs w:val="28"/>
          <w:lang w:val="uk-UA"/>
        </w:rPr>
        <w:t>З дисертацією можна ознайомитися в науковій бібліотеці Національного університету державної податкової служби України за адресою: 08201, Київська обл., м.</w:t>
      </w:r>
      <w:r>
        <w:rPr>
          <w:rFonts w:ascii="Times New Roman" w:hAnsi="Times New Roman"/>
          <w:sz w:val="28"/>
          <w:szCs w:val="28"/>
        </w:rPr>
        <w:t> </w:t>
      </w:r>
      <w:r>
        <w:rPr>
          <w:rFonts w:ascii="Times New Roman" w:hAnsi="Times New Roman"/>
          <w:sz w:val="28"/>
          <w:szCs w:val="28"/>
          <w:lang w:val="uk-UA"/>
        </w:rPr>
        <w:t xml:space="preserve">Ірпінь, вул. </w:t>
      </w:r>
      <w:r>
        <w:rPr>
          <w:rFonts w:ascii="Times New Roman" w:hAnsi="Times New Roman"/>
          <w:sz w:val="28"/>
          <w:szCs w:val="28"/>
        </w:rPr>
        <w:t>Карла Маркса, 31.</w:t>
      </w:r>
    </w:p>
    <w:p w:rsidR="00B65DC5" w:rsidRDefault="00B65DC5" w:rsidP="00B65DC5">
      <w:pPr>
        <w:spacing w:after="0" w:line="240" w:lineRule="auto"/>
        <w:ind w:firstLine="709"/>
        <w:jc w:val="both"/>
        <w:rPr>
          <w:rFonts w:ascii="Times New Roman" w:hAnsi="Times New Roman"/>
          <w:sz w:val="28"/>
          <w:szCs w:val="28"/>
        </w:rPr>
      </w:pPr>
    </w:p>
    <w:p w:rsidR="00B65DC5" w:rsidRDefault="00B65DC5" w:rsidP="00B65DC5">
      <w:pPr>
        <w:rPr>
          <w:rFonts w:ascii="Times New Roman" w:hAnsi="Times New Roman"/>
          <w:sz w:val="28"/>
          <w:szCs w:val="28"/>
        </w:rPr>
      </w:pPr>
      <w:r>
        <w:rPr>
          <w:rFonts w:ascii="Times New Roman" w:hAnsi="Times New Roman"/>
          <w:sz w:val="28"/>
          <w:szCs w:val="28"/>
        </w:rPr>
        <w:t xml:space="preserve">Автореферат </w:t>
      </w:r>
      <w:proofErr w:type="spellStart"/>
      <w:r>
        <w:rPr>
          <w:rFonts w:ascii="Times New Roman" w:hAnsi="Times New Roman"/>
          <w:sz w:val="28"/>
          <w:szCs w:val="28"/>
        </w:rPr>
        <w:t>розісланий</w:t>
      </w:r>
      <w:proofErr w:type="spellEnd"/>
      <w:r>
        <w:rPr>
          <w:rFonts w:ascii="Times New Roman" w:hAnsi="Times New Roman"/>
          <w:sz w:val="28"/>
          <w:szCs w:val="28"/>
        </w:rPr>
        <w:t xml:space="preserve"> </w:t>
      </w:r>
      <w:r>
        <w:rPr>
          <w:rFonts w:ascii="Times New Roman" w:hAnsi="Times New Roman"/>
          <w:sz w:val="28"/>
          <w:szCs w:val="28"/>
          <w:lang w:val="uk-UA"/>
        </w:rPr>
        <w:t>«23» березня</w:t>
      </w:r>
      <w:r>
        <w:rPr>
          <w:rFonts w:ascii="Times New Roman" w:hAnsi="Times New Roman"/>
          <w:sz w:val="28"/>
          <w:szCs w:val="28"/>
        </w:rPr>
        <w:t xml:space="preserve"> 20</w:t>
      </w:r>
      <w:r>
        <w:rPr>
          <w:rFonts w:ascii="Times New Roman" w:hAnsi="Times New Roman"/>
          <w:sz w:val="28"/>
          <w:szCs w:val="28"/>
          <w:lang w:val="uk-UA"/>
        </w:rPr>
        <w:t>12</w:t>
      </w:r>
      <w:r>
        <w:rPr>
          <w:rFonts w:ascii="Times New Roman" w:hAnsi="Times New Roman"/>
          <w:sz w:val="28"/>
          <w:szCs w:val="28"/>
        </w:rPr>
        <w:t xml:space="preserve"> року</w:t>
      </w:r>
    </w:p>
    <w:p w:rsidR="00B65DC5" w:rsidRDefault="00B65DC5" w:rsidP="00B65DC5">
      <w:pPr>
        <w:spacing w:after="0" w:line="240" w:lineRule="auto"/>
        <w:rPr>
          <w:rFonts w:ascii="Times New Roman" w:hAnsi="Times New Roman"/>
          <w:sz w:val="28"/>
          <w:szCs w:val="28"/>
          <w:lang w:val="uk-UA"/>
        </w:rPr>
      </w:pPr>
    </w:p>
    <w:p w:rsidR="00B65DC5" w:rsidRDefault="00B65DC5" w:rsidP="00B65DC5">
      <w:pPr>
        <w:spacing w:after="0" w:line="240" w:lineRule="auto"/>
        <w:rPr>
          <w:rFonts w:ascii="Times New Roman" w:hAnsi="Times New Roman"/>
          <w:sz w:val="28"/>
          <w:szCs w:val="28"/>
          <w:lang w:val="uk-UA"/>
        </w:rPr>
      </w:pPr>
    </w:p>
    <w:p w:rsidR="00B65DC5" w:rsidRDefault="00B65DC5" w:rsidP="00B65DC5">
      <w:pPr>
        <w:spacing w:after="0" w:line="240" w:lineRule="auto"/>
        <w:rPr>
          <w:rFonts w:ascii="Times New Roman" w:hAnsi="Times New Roman"/>
          <w:sz w:val="28"/>
          <w:szCs w:val="28"/>
          <w:lang w:val="uk-UA"/>
        </w:rPr>
      </w:pPr>
      <w:r>
        <w:rPr>
          <w:rFonts w:ascii="Times New Roman" w:hAnsi="Times New Roman"/>
          <w:sz w:val="28"/>
          <w:szCs w:val="28"/>
          <w:lang w:val="uk-UA"/>
        </w:rPr>
        <w:t>У</w:t>
      </w:r>
      <w:proofErr w:type="spellStart"/>
      <w:r>
        <w:rPr>
          <w:rFonts w:ascii="Times New Roman" w:hAnsi="Times New Roman"/>
          <w:sz w:val="28"/>
          <w:szCs w:val="28"/>
        </w:rPr>
        <w:t>чений</w:t>
      </w:r>
      <w:proofErr w:type="spellEnd"/>
      <w:r>
        <w:rPr>
          <w:rFonts w:ascii="Times New Roman" w:hAnsi="Times New Roman"/>
          <w:sz w:val="28"/>
          <w:szCs w:val="28"/>
        </w:rPr>
        <w:t xml:space="preserve"> </w:t>
      </w:r>
      <w:proofErr w:type="spellStart"/>
      <w:r>
        <w:rPr>
          <w:rFonts w:ascii="Times New Roman" w:hAnsi="Times New Roman"/>
          <w:sz w:val="28"/>
          <w:szCs w:val="28"/>
        </w:rPr>
        <w:t>секретар</w:t>
      </w:r>
      <w:proofErr w:type="spellEnd"/>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B65DC5" w:rsidRDefault="00B65DC5" w:rsidP="00B65DC5">
      <w:pPr>
        <w:spacing w:after="0" w:line="240" w:lineRule="auto"/>
      </w:pPr>
      <w:proofErr w:type="spellStart"/>
      <w:proofErr w:type="gramStart"/>
      <w:r>
        <w:rPr>
          <w:rFonts w:ascii="Times New Roman" w:hAnsi="Times New Roman"/>
          <w:sz w:val="28"/>
          <w:szCs w:val="28"/>
        </w:rPr>
        <w:t>спец</w:t>
      </w:r>
      <w:proofErr w:type="gramEnd"/>
      <w:r>
        <w:rPr>
          <w:rFonts w:ascii="Times New Roman" w:hAnsi="Times New Roman"/>
          <w:sz w:val="28"/>
          <w:szCs w:val="28"/>
        </w:rPr>
        <w:t>іалізованої</w:t>
      </w:r>
      <w:proofErr w:type="spellEnd"/>
      <w:r>
        <w:rPr>
          <w:rFonts w:ascii="Times New Roman" w:hAnsi="Times New Roman"/>
          <w:sz w:val="28"/>
          <w:szCs w:val="28"/>
        </w:rPr>
        <w:t xml:space="preserve"> </w:t>
      </w:r>
      <w:proofErr w:type="spellStart"/>
      <w:r>
        <w:rPr>
          <w:rFonts w:ascii="Times New Roman" w:hAnsi="Times New Roman"/>
          <w:sz w:val="28"/>
          <w:szCs w:val="28"/>
        </w:rPr>
        <w:t>вченої</w:t>
      </w:r>
      <w:proofErr w:type="spellEnd"/>
      <w:r>
        <w:rPr>
          <w:rFonts w:ascii="Times New Roman" w:hAnsi="Times New Roman"/>
          <w:sz w:val="28"/>
          <w:szCs w:val="28"/>
        </w:rPr>
        <w:t xml:space="preserve">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Т.О. </w:t>
      </w:r>
      <w:proofErr w:type="spellStart"/>
      <w:r>
        <w:rPr>
          <w:rFonts w:ascii="Times New Roman" w:hAnsi="Times New Roman"/>
          <w:sz w:val="28"/>
          <w:szCs w:val="28"/>
          <w:lang w:val="uk-UA"/>
        </w:rPr>
        <w:t>Мацелик</w:t>
      </w:r>
      <w:proofErr w:type="spellEnd"/>
    </w:p>
    <w:p w:rsidR="00B65DC5" w:rsidRDefault="00B65DC5" w:rsidP="00B65DC5"/>
    <w:p w:rsidR="00C256B1" w:rsidRDefault="00614086" w:rsidP="002C2CD3">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br w:type="page"/>
      </w:r>
      <w:r w:rsidR="001F24D3">
        <w:rPr>
          <w:rFonts w:ascii="Times New Roman" w:hAnsi="Times New Roman"/>
          <w:b/>
          <w:bCs/>
          <w:sz w:val="28"/>
          <w:szCs w:val="28"/>
          <w:lang w:val="uk-UA"/>
        </w:rPr>
        <w:lastRenderedPageBreak/>
        <w:t>ЗАГАЛЬНА</w:t>
      </w:r>
      <w:r w:rsidR="001F24D3">
        <w:rPr>
          <w:rFonts w:ascii="Times New Roman" w:hAnsi="Times New Roman"/>
          <w:b/>
          <w:bCs/>
          <w:sz w:val="28"/>
          <w:szCs w:val="28"/>
          <w:lang w:val="en-US"/>
        </w:rPr>
        <w:t> </w:t>
      </w:r>
      <w:r w:rsidR="001F24D3">
        <w:rPr>
          <w:rFonts w:ascii="Times New Roman" w:hAnsi="Times New Roman"/>
          <w:b/>
          <w:bCs/>
          <w:sz w:val="28"/>
          <w:szCs w:val="28"/>
          <w:lang w:val="uk-UA"/>
        </w:rPr>
        <w:t>ХАРАКТЕРИСТИКА</w:t>
      </w:r>
      <w:r w:rsidR="001F24D3">
        <w:rPr>
          <w:rFonts w:ascii="Times New Roman" w:hAnsi="Times New Roman"/>
          <w:b/>
          <w:bCs/>
          <w:sz w:val="28"/>
          <w:szCs w:val="28"/>
          <w:lang w:val="en-US"/>
        </w:rPr>
        <w:t> </w:t>
      </w:r>
      <w:r w:rsidR="00C256B1" w:rsidRPr="00A37E28">
        <w:rPr>
          <w:rFonts w:ascii="Times New Roman" w:hAnsi="Times New Roman"/>
          <w:b/>
          <w:bCs/>
          <w:sz w:val="28"/>
          <w:szCs w:val="28"/>
          <w:lang w:val="uk-UA"/>
        </w:rPr>
        <w:t>РОБОТИ</w:t>
      </w:r>
    </w:p>
    <w:p w:rsidR="005D1132" w:rsidRPr="00A37E28" w:rsidRDefault="005D1132" w:rsidP="002C2CD3">
      <w:pPr>
        <w:spacing w:after="0" w:line="240" w:lineRule="auto"/>
        <w:jc w:val="center"/>
        <w:rPr>
          <w:rFonts w:ascii="Times New Roman" w:hAnsi="Times New Roman"/>
          <w:b/>
          <w:bCs/>
          <w:sz w:val="28"/>
          <w:szCs w:val="28"/>
          <w:lang w:val="uk-UA"/>
        </w:rPr>
      </w:pPr>
    </w:p>
    <w:p w:rsidR="00A354E7" w:rsidRDefault="00C256B1" w:rsidP="00A354E7">
      <w:pPr>
        <w:pStyle w:val="a7"/>
        <w:spacing w:after="0" w:line="240" w:lineRule="auto"/>
        <w:ind w:left="0" w:firstLine="709"/>
        <w:jc w:val="both"/>
        <w:rPr>
          <w:rFonts w:ascii="Times New Roman" w:hAnsi="Times New Roman"/>
          <w:sz w:val="28"/>
          <w:szCs w:val="28"/>
          <w:lang w:val="uk-UA"/>
        </w:rPr>
      </w:pPr>
      <w:r w:rsidRPr="00A37E28">
        <w:rPr>
          <w:rFonts w:ascii="Times New Roman" w:hAnsi="Times New Roman"/>
          <w:b/>
          <w:bCs/>
          <w:sz w:val="28"/>
          <w:szCs w:val="28"/>
          <w:lang w:val="uk-UA"/>
        </w:rPr>
        <w:t>Актуальність теми.</w:t>
      </w:r>
      <w:r w:rsidRPr="00A37E28">
        <w:rPr>
          <w:rFonts w:ascii="Times New Roman" w:hAnsi="Times New Roman"/>
          <w:sz w:val="28"/>
          <w:szCs w:val="28"/>
          <w:lang w:val="uk-UA"/>
        </w:rPr>
        <w:t xml:space="preserve"> </w:t>
      </w:r>
      <w:r w:rsidR="00FA7595" w:rsidRPr="00A37E28">
        <w:rPr>
          <w:rFonts w:ascii="Times New Roman" w:hAnsi="Times New Roman"/>
          <w:sz w:val="28"/>
          <w:szCs w:val="28"/>
          <w:lang w:val="uk-UA"/>
        </w:rPr>
        <w:t xml:space="preserve">Генезис, соціальні витоки і призначення </w:t>
      </w:r>
      <w:r w:rsidR="00A354E7" w:rsidRPr="00A37E28">
        <w:rPr>
          <w:rFonts w:ascii="Times New Roman" w:hAnsi="Times New Roman"/>
          <w:sz w:val="28"/>
          <w:szCs w:val="28"/>
          <w:lang w:val="uk-UA"/>
        </w:rPr>
        <w:t>прав</w:t>
      </w:r>
      <w:r w:rsidR="00FA7595" w:rsidRPr="00A37E28">
        <w:rPr>
          <w:rFonts w:ascii="Times New Roman" w:hAnsi="Times New Roman"/>
          <w:sz w:val="28"/>
          <w:szCs w:val="28"/>
          <w:lang w:val="uk-UA"/>
        </w:rPr>
        <w:t xml:space="preserve"> </w:t>
      </w:r>
      <w:r w:rsidR="00A354E7" w:rsidRPr="00A37E28">
        <w:rPr>
          <w:rFonts w:ascii="Times New Roman" w:hAnsi="Times New Roman"/>
          <w:sz w:val="28"/>
          <w:szCs w:val="28"/>
          <w:lang w:val="uk-UA"/>
        </w:rPr>
        <w:t xml:space="preserve">людини та громадянина є однією </w:t>
      </w:r>
      <w:r w:rsidR="00FA7595" w:rsidRPr="00A37E28">
        <w:rPr>
          <w:rFonts w:ascii="Times New Roman" w:hAnsi="Times New Roman"/>
          <w:sz w:val="28"/>
          <w:szCs w:val="28"/>
          <w:lang w:val="uk-UA"/>
        </w:rPr>
        <w:t>і</w:t>
      </w:r>
      <w:r w:rsidR="00A354E7" w:rsidRPr="00A37E28">
        <w:rPr>
          <w:rFonts w:ascii="Times New Roman" w:hAnsi="Times New Roman"/>
          <w:sz w:val="28"/>
          <w:szCs w:val="28"/>
          <w:lang w:val="uk-UA"/>
        </w:rPr>
        <w:t xml:space="preserve">з найактуальніших проблем історичного та соціально-політичного розвитку людства. </w:t>
      </w:r>
      <w:r w:rsidR="00FA7595" w:rsidRPr="00A37E28">
        <w:rPr>
          <w:rFonts w:ascii="Times New Roman" w:hAnsi="Times New Roman"/>
          <w:sz w:val="28"/>
          <w:szCs w:val="28"/>
          <w:lang w:val="uk-UA"/>
        </w:rPr>
        <w:t>Їх значимість не зменшується протягом тисячоліть, і</w:t>
      </w:r>
      <w:r w:rsidR="00A354E7" w:rsidRPr="00A37E28">
        <w:rPr>
          <w:rFonts w:ascii="Times New Roman" w:hAnsi="Times New Roman"/>
          <w:sz w:val="28"/>
          <w:szCs w:val="28"/>
          <w:lang w:val="uk-UA"/>
        </w:rPr>
        <w:t xml:space="preserve"> залиша</w:t>
      </w:r>
      <w:r w:rsidR="00FA7595" w:rsidRPr="00A37E28">
        <w:rPr>
          <w:rFonts w:ascii="Times New Roman" w:hAnsi="Times New Roman"/>
          <w:sz w:val="28"/>
          <w:szCs w:val="28"/>
          <w:lang w:val="uk-UA"/>
        </w:rPr>
        <w:t>ється</w:t>
      </w:r>
      <w:r w:rsidR="00A354E7" w:rsidRPr="00A37E28">
        <w:rPr>
          <w:rFonts w:ascii="Times New Roman" w:hAnsi="Times New Roman"/>
          <w:sz w:val="28"/>
          <w:szCs w:val="28"/>
          <w:lang w:val="uk-UA"/>
        </w:rPr>
        <w:t xml:space="preserve"> в центрі уваги багатьох дослідників.</w:t>
      </w:r>
    </w:p>
    <w:p w:rsidR="00A354E7" w:rsidRPr="00A37E28" w:rsidRDefault="00A354E7" w:rsidP="00A354E7">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Конституція України як основний </w:t>
      </w:r>
      <w:proofErr w:type="spellStart"/>
      <w:r w:rsidRPr="00A37E28">
        <w:rPr>
          <w:rFonts w:ascii="Times New Roman" w:hAnsi="Times New Roman"/>
          <w:sz w:val="28"/>
          <w:szCs w:val="28"/>
          <w:lang w:val="uk-UA"/>
        </w:rPr>
        <w:t>системоутворюючий</w:t>
      </w:r>
      <w:proofErr w:type="spellEnd"/>
      <w:r w:rsidRPr="00A37E28">
        <w:rPr>
          <w:rFonts w:ascii="Times New Roman" w:hAnsi="Times New Roman"/>
          <w:sz w:val="28"/>
          <w:szCs w:val="28"/>
          <w:lang w:val="uk-UA"/>
        </w:rPr>
        <w:t xml:space="preserve"> нормативно-правовий акт встановила ряд демократичних і концептуально</w:t>
      </w:r>
      <w:r w:rsidR="00FA7595" w:rsidRPr="00A37E28">
        <w:rPr>
          <w:rFonts w:ascii="Times New Roman" w:hAnsi="Times New Roman"/>
          <w:sz w:val="28"/>
          <w:szCs w:val="28"/>
          <w:lang w:val="uk-UA"/>
        </w:rPr>
        <w:t xml:space="preserve"> </w:t>
      </w:r>
      <w:r w:rsidRPr="00A37E28">
        <w:rPr>
          <w:rFonts w:ascii="Times New Roman" w:hAnsi="Times New Roman"/>
          <w:sz w:val="28"/>
          <w:szCs w:val="28"/>
          <w:lang w:val="uk-UA"/>
        </w:rPr>
        <w:t xml:space="preserve">важливих положень щодо охорони навколишнього природного середовища. У ній закладено певну модель взаємовідносин держави і суспільства, за якої держава обслуговує громадянське суспільство, зокрема у сфері охорони довкілля. </w:t>
      </w:r>
    </w:p>
    <w:p w:rsidR="00A354E7" w:rsidRPr="00A37E28" w:rsidRDefault="00A354E7" w:rsidP="00A354E7">
      <w:pPr>
        <w:shd w:val="clear" w:color="auto" w:fill="FFFFFF"/>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В умовах деградації навколишнього природного середовища, погіршення екологічних умов існування людини, виснаження природних ресурсів та порушення екологічного балансу особливого значення набувають саме правові засоби забезпечення законності в екологічній сфері. Складний стан довкілля віддзеркалює негативні</w:t>
      </w:r>
      <w:r w:rsidR="00FA7595" w:rsidRPr="00A37E28">
        <w:rPr>
          <w:rFonts w:ascii="Times New Roman" w:hAnsi="Times New Roman"/>
          <w:color w:val="000000"/>
          <w:sz w:val="28"/>
          <w:szCs w:val="28"/>
          <w:lang w:val="uk-UA"/>
        </w:rPr>
        <w:t>,</w:t>
      </w:r>
      <w:r w:rsidRPr="00A37E28">
        <w:rPr>
          <w:rFonts w:ascii="Times New Roman" w:hAnsi="Times New Roman"/>
          <w:color w:val="000000"/>
          <w:sz w:val="28"/>
          <w:szCs w:val="28"/>
          <w:lang w:val="uk-UA"/>
        </w:rPr>
        <w:t xml:space="preserve"> не завжди прогнозован</w:t>
      </w:r>
      <w:r w:rsidR="00FA7595" w:rsidRPr="00A37E28">
        <w:rPr>
          <w:rFonts w:ascii="Times New Roman" w:hAnsi="Times New Roman"/>
          <w:color w:val="000000"/>
          <w:sz w:val="28"/>
          <w:szCs w:val="28"/>
          <w:lang w:val="uk-UA"/>
        </w:rPr>
        <w:t>і</w:t>
      </w:r>
      <w:r w:rsidRPr="00A37E28">
        <w:rPr>
          <w:rFonts w:ascii="Times New Roman" w:hAnsi="Times New Roman"/>
          <w:color w:val="000000"/>
          <w:sz w:val="28"/>
          <w:szCs w:val="28"/>
          <w:lang w:val="uk-UA"/>
        </w:rPr>
        <w:t xml:space="preserve"> наслідк</w:t>
      </w:r>
      <w:r w:rsidR="00FA7595" w:rsidRPr="00A37E28">
        <w:rPr>
          <w:rFonts w:ascii="Times New Roman" w:hAnsi="Times New Roman"/>
          <w:color w:val="000000"/>
          <w:sz w:val="28"/>
          <w:szCs w:val="28"/>
          <w:lang w:val="uk-UA"/>
        </w:rPr>
        <w:t>и</w:t>
      </w:r>
      <w:r w:rsidRPr="00A37E28">
        <w:rPr>
          <w:rFonts w:ascii="Times New Roman" w:hAnsi="Times New Roman"/>
          <w:color w:val="000000"/>
          <w:sz w:val="28"/>
          <w:szCs w:val="28"/>
          <w:lang w:val="uk-UA"/>
        </w:rPr>
        <w:t xml:space="preserve"> науково-</w:t>
      </w:r>
      <w:r w:rsidR="00EF7052" w:rsidRPr="00A37E28">
        <w:rPr>
          <w:rFonts w:ascii="Times New Roman" w:hAnsi="Times New Roman"/>
          <w:color w:val="000000"/>
          <w:sz w:val="28"/>
          <w:szCs w:val="28"/>
          <w:lang w:val="uk-UA"/>
        </w:rPr>
        <w:t xml:space="preserve">технічного прогресу. Ускладнює </w:t>
      </w:r>
      <w:r w:rsidRPr="00A37E28">
        <w:rPr>
          <w:rFonts w:ascii="Times New Roman" w:hAnsi="Times New Roman"/>
          <w:color w:val="000000"/>
          <w:sz w:val="28"/>
          <w:szCs w:val="28"/>
          <w:lang w:val="uk-UA"/>
        </w:rPr>
        <w:t xml:space="preserve">ситуацію </w:t>
      </w:r>
      <w:r w:rsidR="00FA7595" w:rsidRPr="00A37E28">
        <w:rPr>
          <w:rFonts w:ascii="Times New Roman" w:hAnsi="Times New Roman"/>
          <w:color w:val="000000"/>
          <w:sz w:val="28"/>
          <w:szCs w:val="28"/>
          <w:lang w:val="uk-UA"/>
        </w:rPr>
        <w:t>недостатня поінформованість</w:t>
      </w:r>
      <w:r w:rsidRPr="00A37E28">
        <w:rPr>
          <w:rFonts w:ascii="Times New Roman" w:hAnsi="Times New Roman"/>
          <w:color w:val="000000"/>
          <w:sz w:val="28"/>
          <w:szCs w:val="28"/>
          <w:lang w:val="uk-UA"/>
        </w:rPr>
        <w:t xml:space="preserve"> громадян про свої права в екологічній сфері та можливості їх реалізації, а також</w:t>
      </w:r>
      <w:r w:rsidR="00FA7595" w:rsidRPr="00A37E28">
        <w:rPr>
          <w:rFonts w:ascii="Times New Roman" w:hAnsi="Times New Roman"/>
          <w:color w:val="000000"/>
          <w:sz w:val="28"/>
          <w:szCs w:val="28"/>
          <w:lang w:val="uk-UA"/>
        </w:rPr>
        <w:t xml:space="preserve"> досить часта</w:t>
      </w:r>
      <w:r w:rsidRPr="00A37E28">
        <w:rPr>
          <w:rFonts w:ascii="Times New Roman" w:hAnsi="Times New Roman"/>
          <w:color w:val="000000"/>
          <w:sz w:val="28"/>
          <w:szCs w:val="28"/>
          <w:lang w:val="uk-UA"/>
        </w:rPr>
        <w:t xml:space="preserve"> відсутність доступу до екологічної інформації, яка б дала можливість </w:t>
      </w:r>
      <w:r w:rsidR="00FA7595" w:rsidRPr="00A37E28">
        <w:rPr>
          <w:rFonts w:ascii="Times New Roman" w:hAnsi="Times New Roman"/>
          <w:color w:val="000000"/>
          <w:sz w:val="28"/>
          <w:szCs w:val="28"/>
          <w:lang w:val="uk-UA"/>
        </w:rPr>
        <w:t xml:space="preserve">об’єктивно </w:t>
      </w:r>
      <w:r w:rsidRPr="00A37E28">
        <w:rPr>
          <w:rFonts w:ascii="Times New Roman" w:hAnsi="Times New Roman"/>
          <w:color w:val="000000"/>
          <w:sz w:val="28"/>
          <w:szCs w:val="28"/>
          <w:lang w:val="uk-UA"/>
        </w:rPr>
        <w:t xml:space="preserve">оцінити ситуацію. </w:t>
      </w:r>
    </w:p>
    <w:p w:rsidR="00A354E7" w:rsidRPr="00A37E28" w:rsidRDefault="00A354E7" w:rsidP="00A354E7">
      <w:pPr>
        <w:shd w:val="clear" w:color="auto" w:fill="FFFFFF"/>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Одним з головних пріоритетів розвитку України є побудова </w:t>
      </w:r>
      <w:proofErr w:type="spellStart"/>
      <w:r w:rsidRPr="00A37E28">
        <w:rPr>
          <w:rFonts w:ascii="Times New Roman" w:hAnsi="Times New Roman"/>
          <w:sz w:val="28"/>
          <w:szCs w:val="28"/>
          <w:lang w:val="uk-UA"/>
        </w:rPr>
        <w:t>соціальноорієнтованого</w:t>
      </w:r>
      <w:proofErr w:type="spellEnd"/>
      <w:r w:rsidRPr="00A37E28">
        <w:rPr>
          <w:rFonts w:ascii="Times New Roman" w:hAnsi="Times New Roman"/>
          <w:sz w:val="28"/>
          <w:szCs w:val="28"/>
          <w:lang w:val="uk-UA"/>
        </w:rPr>
        <w:t xml:space="preserve">, відкритого, демократичного суспільства, в якому кожен міг би створювати, накопичувати, поширювати інформацію та знання, мати до них вільний доступ, користуватися і обмінюватися ними, реалізуючи тим самим свій потенціал, можливості соціального зростання. </w:t>
      </w:r>
    </w:p>
    <w:p w:rsidR="00A354E7" w:rsidRPr="00A37E28" w:rsidRDefault="00A354E7" w:rsidP="00A354E7">
      <w:pPr>
        <w:pStyle w:val="a7"/>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Для забезпечення становлення інформаційного суспільства в Україні держава </w:t>
      </w:r>
      <w:r w:rsidR="00904E0F">
        <w:rPr>
          <w:rFonts w:ascii="Times New Roman" w:hAnsi="Times New Roman"/>
          <w:sz w:val="28"/>
          <w:szCs w:val="28"/>
          <w:lang w:val="uk-UA"/>
        </w:rPr>
        <w:t>повинна</w:t>
      </w:r>
      <w:r w:rsidRPr="00A37E28">
        <w:rPr>
          <w:rFonts w:ascii="Times New Roman" w:hAnsi="Times New Roman"/>
          <w:sz w:val="28"/>
          <w:szCs w:val="28"/>
          <w:lang w:val="uk-UA"/>
        </w:rPr>
        <w:t xml:space="preserve"> впливати не лише на інформаційну сферу, а й на інші сфери суспільних відносин. Таким чином, побудова інформаційного суспільства</w:t>
      </w:r>
      <w:r w:rsidR="00C41384" w:rsidRPr="00A37E28">
        <w:rPr>
          <w:rFonts w:ascii="Times New Roman" w:hAnsi="Times New Roman"/>
          <w:sz w:val="28"/>
          <w:szCs w:val="28"/>
          <w:lang w:val="uk-UA"/>
        </w:rPr>
        <w:t>,</w:t>
      </w:r>
      <w:r w:rsidRPr="00A37E28">
        <w:rPr>
          <w:rFonts w:ascii="Times New Roman" w:hAnsi="Times New Roman"/>
          <w:sz w:val="28"/>
          <w:szCs w:val="28"/>
          <w:lang w:val="uk-UA"/>
        </w:rPr>
        <w:t xml:space="preserve"> як якісно нового цивілізаційного етапу </w:t>
      </w:r>
      <w:r w:rsidR="00C42E7D">
        <w:rPr>
          <w:rFonts w:ascii="Times New Roman" w:hAnsi="Times New Roman"/>
          <w:sz w:val="28"/>
          <w:szCs w:val="28"/>
          <w:lang w:val="uk-UA"/>
        </w:rPr>
        <w:t xml:space="preserve">його </w:t>
      </w:r>
      <w:r w:rsidRPr="00A37E28">
        <w:rPr>
          <w:rFonts w:ascii="Times New Roman" w:hAnsi="Times New Roman"/>
          <w:sz w:val="28"/>
          <w:szCs w:val="28"/>
          <w:lang w:val="uk-UA"/>
        </w:rPr>
        <w:t>розвитку</w:t>
      </w:r>
      <w:r w:rsidR="00C41384" w:rsidRPr="00A37E28">
        <w:rPr>
          <w:rFonts w:ascii="Times New Roman" w:hAnsi="Times New Roman"/>
          <w:sz w:val="28"/>
          <w:szCs w:val="28"/>
          <w:lang w:val="uk-UA"/>
        </w:rPr>
        <w:t>,</w:t>
      </w:r>
      <w:r w:rsidRPr="00A37E28">
        <w:rPr>
          <w:rFonts w:ascii="Times New Roman" w:hAnsi="Times New Roman"/>
          <w:sz w:val="28"/>
          <w:szCs w:val="28"/>
          <w:lang w:val="uk-UA"/>
        </w:rPr>
        <w:t xml:space="preserve"> повинна сприйматися як загальна стратегічна мета діяльності держави в цілому, що полягає у трансформації всього комплексу суспільних відносин, з акцентом на розвиток інформаційних та інформаційно-інф</w:t>
      </w:r>
      <w:r w:rsidR="00546C08" w:rsidRPr="00A37E28">
        <w:rPr>
          <w:rFonts w:ascii="Times New Roman" w:hAnsi="Times New Roman"/>
          <w:sz w:val="28"/>
          <w:szCs w:val="28"/>
          <w:lang w:val="uk-UA"/>
        </w:rPr>
        <w:t xml:space="preserve">раструктурних відносин. Однією </w:t>
      </w:r>
      <w:r w:rsidRPr="00A37E28">
        <w:rPr>
          <w:rFonts w:ascii="Times New Roman" w:hAnsi="Times New Roman"/>
          <w:sz w:val="28"/>
          <w:szCs w:val="28"/>
          <w:lang w:val="uk-UA"/>
        </w:rPr>
        <w:t>з</w:t>
      </w:r>
      <w:r w:rsidR="00546C08" w:rsidRPr="00A37E28">
        <w:rPr>
          <w:rFonts w:ascii="Times New Roman" w:hAnsi="Times New Roman"/>
          <w:sz w:val="28"/>
          <w:szCs w:val="28"/>
          <w:lang w:val="uk-UA"/>
        </w:rPr>
        <w:t>і</w:t>
      </w:r>
      <w:r w:rsidRPr="00A37E28">
        <w:rPr>
          <w:rFonts w:ascii="Times New Roman" w:hAnsi="Times New Roman"/>
          <w:sz w:val="28"/>
          <w:szCs w:val="28"/>
          <w:lang w:val="uk-UA"/>
        </w:rPr>
        <w:t xml:space="preserve"> сфер, яка потребує належного інформаційного забезпечення</w:t>
      </w:r>
      <w:r w:rsidR="00546C08" w:rsidRPr="00A37E28">
        <w:rPr>
          <w:rFonts w:ascii="Times New Roman" w:hAnsi="Times New Roman"/>
          <w:sz w:val="28"/>
          <w:szCs w:val="28"/>
          <w:lang w:val="uk-UA"/>
        </w:rPr>
        <w:t xml:space="preserve"> у цьому контексті</w:t>
      </w:r>
      <w:r w:rsidRPr="00A37E28">
        <w:rPr>
          <w:rFonts w:ascii="Times New Roman" w:hAnsi="Times New Roman"/>
          <w:sz w:val="28"/>
          <w:szCs w:val="28"/>
          <w:lang w:val="uk-UA"/>
        </w:rPr>
        <w:t xml:space="preserve">, є екологічна сфера.  </w:t>
      </w:r>
    </w:p>
    <w:p w:rsidR="00A354E7" w:rsidRPr="00A37E28" w:rsidRDefault="00A354E7" w:rsidP="00A354E7">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Охорона життя і здоров'я </w:t>
      </w:r>
      <w:r w:rsidR="000A6FA9">
        <w:rPr>
          <w:rFonts w:ascii="Times New Roman" w:hAnsi="Times New Roman"/>
          <w:color w:val="000000"/>
          <w:sz w:val="28"/>
          <w:szCs w:val="28"/>
          <w:lang w:val="uk-UA"/>
        </w:rPr>
        <w:t xml:space="preserve">людини </w:t>
      </w:r>
      <w:r w:rsidRPr="00A37E28">
        <w:rPr>
          <w:rFonts w:ascii="Times New Roman" w:hAnsi="Times New Roman"/>
          <w:color w:val="000000"/>
          <w:sz w:val="28"/>
          <w:szCs w:val="28"/>
          <w:lang w:val="uk-UA"/>
        </w:rPr>
        <w:t>від несприятливого впливу довкілля тривалий час була предметом розгляду в межах загального захисту екологічних інтересів суспільст</w:t>
      </w:r>
      <w:r w:rsidR="00904E0F">
        <w:rPr>
          <w:rFonts w:ascii="Times New Roman" w:hAnsi="Times New Roman"/>
          <w:color w:val="000000"/>
          <w:sz w:val="28"/>
          <w:szCs w:val="28"/>
          <w:lang w:val="uk-UA"/>
        </w:rPr>
        <w:t>ва. Закріплення у ст. 50 Консти</w:t>
      </w:r>
      <w:r w:rsidRPr="00A37E28">
        <w:rPr>
          <w:rFonts w:ascii="Times New Roman" w:hAnsi="Times New Roman"/>
          <w:color w:val="000000"/>
          <w:sz w:val="28"/>
          <w:szCs w:val="28"/>
          <w:lang w:val="uk-UA"/>
        </w:rPr>
        <w:t>туції України права фізичних осіб на безпечне для життя і здоров'я довкілля зумовило подальш</w:t>
      </w:r>
      <w:r w:rsidR="00904E0F">
        <w:rPr>
          <w:rFonts w:ascii="Times New Roman" w:hAnsi="Times New Roman"/>
          <w:color w:val="000000"/>
          <w:sz w:val="28"/>
          <w:szCs w:val="28"/>
          <w:lang w:val="uk-UA"/>
        </w:rPr>
        <w:t>у роз</w:t>
      </w:r>
      <w:r w:rsidR="00546C08" w:rsidRPr="00A37E28">
        <w:rPr>
          <w:rFonts w:ascii="Times New Roman" w:hAnsi="Times New Roman"/>
          <w:color w:val="000000"/>
          <w:sz w:val="28"/>
          <w:szCs w:val="28"/>
          <w:lang w:val="uk-UA"/>
        </w:rPr>
        <w:t>робку</w:t>
      </w:r>
      <w:r w:rsidRPr="00A37E28">
        <w:rPr>
          <w:rFonts w:ascii="Times New Roman" w:hAnsi="Times New Roman"/>
          <w:color w:val="000000"/>
          <w:sz w:val="28"/>
          <w:szCs w:val="28"/>
          <w:lang w:val="uk-UA"/>
        </w:rPr>
        <w:t xml:space="preserve"> належного механізму</w:t>
      </w:r>
      <w:r w:rsidR="00546C08" w:rsidRPr="00A37E28">
        <w:rPr>
          <w:rFonts w:ascii="Times New Roman" w:hAnsi="Times New Roman"/>
          <w:color w:val="000000"/>
          <w:sz w:val="28"/>
          <w:szCs w:val="28"/>
          <w:lang w:val="uk-UA"/>
        </w:rPr>
        <w:t xml:space="preserve"> його</w:t>
      </w:r>
      <w:r w:rsidRPr="00A37E28">
        <w:rPr>
          <w:rFonts w:ascii="Times New Roman" w:hAnsi="Times New Roman"/>
          <w:color w:val="000000"/>
          <w:sz w:val="28"/>
          <w:szCs w:val="28"/>
          <w:lang w:val="uk-UA"/>
        </w:rPr>
        <w:t xml:space="preserve"> реалізації та захи</w:t>
      </w:r>
      <w:r w:rsidRPr="00A37E28">
        <w:rPr>
          <w:rFonts w:ascii="Times New Roman" w:hAnsi="Times New Roman"/>
          <w:color w:val="000000"/>
          <w:sz w:val="28"/>
          <w:szCs w:val="28"/>
          <w:lang w:val="uk-UA"/>
        </w:rPr>
        <w:softHyphen/>
        <w:t>сту на галузев</w:t>
      </w:r>
      <w:r w:rsidR="00904E0F">
        <w:rPr>
          <w:rFonts w:ascii="Times New Roman" w:hAnsi="Times New Roman"/>
          <w:color w:val="000000"/>
          <w:sz w:val="28"/>
          <w:szCs w:val="28"/>
          <w:lang w:val="uk-UA"/>
        </w:rPr>
        <w:t>ому рівні. Нині особ</w:t>
      </w:r>
      <w:r w:rsidRPr="00A37E28">
        <w:rPr>
          <w:rFonts w:ascii="Times New Roman" w:hAnsi="Times New Roman"/>
          <w:color w:val="000000"/>
          <w:sz w:val="28"/>
          <w:szCs w:val="28"/>
          <w:lang w:val="uk-UA"/>
        </w:rPr>
        <w:t xml:space="preserve">ливу роль у сфері забезпечення </w:t>
      </w:r>
      <w:r w:rsidR="00546C08" w:rsidRPr="00A37E28">
        <w:rPr>
          <w:rFonts w:ascii="Times New Roman" w:hAnsi="Times New Roman"/>
          <w:color w:val="000000"/>
          <w:sz w:val="28"/>
          <w:szCs w:val="28"/>
          <w:lang w:val="uk-UA"/>
        </w:rPr>
        <w:t>та</w:t>
      </w:r>
      <w:r w:rsidRPr="00A37E28">
        <w:rPr>
          <w:rFonts w:ascii="Times New Roman" w:hAnsi="Times New Roman"/>
          <w:color w:val="000000"/>
          <w:sz w:val="28"/>
          <w:szCs w:val="28"/>
          <w:lang w:val="uk-UA"/>
        </w:rPr>
        <w:t xml:space="preserve"> захисту права особи на безпечне для життя і здоров'я довкілля</w:t>
      </w:r>
      <w:r w:rsidR="00546C08" w:rsidRPr="00A37E28">
        <w:rPr>
          <w:rFonts w:ascii="Times New Roman" w:hAnsi="Times New Roman"/>
          <w:color w:val="000000"/>
          <w:sz w:val="28"/>
          <w:szCs w:val="28"/>
          <w:lang w:val="uk-UA"/>
        </w:rPr>
        <w:t>,</w:t>
      </w:r>
      <w:r w:rsidRPr="00A37E28">
        <w:rPr>
          <w:rFonts w:ascii="Times New Roman" w:hAnsi="Times New Roman"/>
          <w:color w:val="000000"/>
          <w:sz w:val="28"/>
          <w:szCs w:val="28"/>
          <w:lang w:val="uk-UA"/>
        </w:rPr>
        <w:t xml:space="preserve"> інших конституційних екологічних прав відігра</w:t>
      </w:r>
      <w:r w:rsidR="00546C08" w:rsidRPr="00A37E28">
        <w:rPr>
          <w:rFonts w:ascii="Times New Roman" w:hAnsi="Times New Roman"/>
          <w:color w:val="000000"/>
          <w:sz w:val="28"/>
          <w:szCs w:val="28"/>
          <w:lang w:val="uk-UA"/>
        </w:rPr>
        <w:t>ють</w:t>
      </w:r>
      <w:r w:rsidRPr="00A37E28">
        <w:rPr>
          <w:rFonts w:ascii="Times New Roman" w:hAnsi="Times New Roman"/>
          <w:color w:val="000000"/>
          <w:sz w:val="28"/>
          <w:szCs w:val="28"/>
          <w:lang w:val="uk-UA"/>
        </w:rPr>
        <w:t xml:space="preserve"> інформаційно-правові засоби. </w:t>
      </w:r>
    </w:p>
    <w:p w:rsidR="00A354E7" w:rsidRPr="00A37E28" w:rsidRDefault="001F24D3" w:rsidP="00FD5DEB">
      <w:pPr>
        <w:spacing w:after="0" w:line="240" w:lineRule="auto"/>
        <w:ind w:firstLine="709"/>
        <w:jc w:val="both"/>
        <w:rPr>
          <w:rFonts w:ascii="Times New Roman" w:hAnsi="Times New Roman"/>
          <w:sz w:val="28"/>
          <w:szCs w:val="28"/>
          <w:lang w:val="uk-UA"/>
        </w:rPr>
      </w:pPr>
      <w:r w:rsidRPr="00CE40D4">
        <w:rPr>
          <w:rFonts w:ascii="Times New Roman" w:hAnsi="Times New Roman"/>
          <w:sz w:val="28"/>
          <w:szCs w:val="28"/>
          <w:lang w:val="uk-UA"/>
        </w:rPr>
        <w:lastRenderedPageBreak/>
        <w:t>Теоретичною</w:t>
      </w:r>
      <w:r w:rsidR="002156F0" w:rsidRPr="00CE40D4">
        <w:rPr>
          <w:rFonts w:ascii="Times New Roman" w:hAnsi="Times New Roman"/>
          <w:sz w:val="28"/>
          <w:szCs w:val="28"/>
          <w:lang w:val="uk-UA"/>
        </w:rPr>
        <w:t xml:space="preserve"> </w:t>
      </w:r>
      <w:r w:rsidRPr="00CE40D4">
        <w:rPr>
          <w:rFonts w:ascii="Times New Roman" w:hAnsi="Times New Roman"/>
          <w:sz w:val="28"/>
          <w:szCs w:val="28"/>
          <w:lang w:val="uk-UA"/>
        </w:rPr>
        <w:t>основою</w:t>
      </w:r>
      <w:r w:rsidR="002156F0" w:rsidRPr="00CE40D4">
        <w:rPr>
          <w:rFonts w:ascii="Times New Roman" w:hAnsi="Times New Roman"/>
          <w:sz w:val="28"/>
          <w:szCs w:val="28"/>
          <w:lang w:val="uk-UA"/>
        </w:rPr>
        <w:t xml:space="preserve"> </w:t>
      </w:r>
      <w:r w:rsidRPr="00CE40D4">
        <w:rPr>
          <w:rFonts w:ascii="Times New Roman" w:hAnsi="Times New Roman"/>
          <w:sz w:val="28"/>
          <w:szCs w:val="28"/>
          <w:lang w:val="uk-UA"/>
        </w:rPr>
        <w:t>дослідження</w:t>
      </w:r>
      <w:r w:rsidR="002156F0" w:rsidRPr="00CE40D4">
        <w:rPr>
          <w:rFonts w:ascii="Times New Roman" w:hAnsi="Times New Roman"/>
          <w:sz w:val="28"/>
          <w:szCs w:val="28"/>
          <w:lang w:val="uk-UA"/>
        </w:rPr>
        <w:t xml:space="preserve"> </w:t>
      </w:r>
      <w:r w:rsidRPr="00CE40D4">
        <w:rPr>
          <w:rFonts w:ascii="Times New Roman" w:hAnsi="Times New Roman"/>
          <w:sz w:val="28"/>
          <w:szCs w:val="28"/>
          <w:lang w:val="uk-UA"/>
        </w:rPr>
        <w:t>послужили</w:t>
      </w:r>
      <w:r w:rsidR="002156F0">
        <w:rPr>
          <w:rFonts w:ascii="Times New Roman" w:hAnsi="Times New Roman"/>
          <w:sz w:val="28"/>
          <w:szCs w:val="28"/>
          <w:lang w:val="uk-UA"/>
        </w:rPr>
        <w:t xml:space="preserve"> </w:t>
      </w:r>
      <w:r w:rsidR="00A354E7" w:rsidRPr="00A37E28">
        <w:rPr>
          <w:rFonts w:ascii="Times New Roman" w:hAnsi="Times New Roman"/>
          <w:sz w:val="28"/>
          <w:szCs w:val="28"/>
          <w:lang w:val="uk-UA"/>
        </w:rPr>
        <w:t>н</w:t>
      </w:r>
      <w:r>
        <w:rPr>
          <w:rFonts w:ascii="Times New Roman" w:hAnsi="Times New Roman"/>
          <w:sz w:val="28"/>
          <w:szCs w:val="28"/>
          <w:lang w:val="uk-UA"/>
        </w:rPr>
        <w:t>аукові</w:t>
      </w:r>
      <w:r w:rsidR="002156F0">
        <w:rPr>
          <w:rFonts w:ascii="Times New Roman" w:hAnsi="Times New Roman"/>
          <w:sz w:val="28"/>
          <w:szCs w:val="28"/>
          <w:lang w:val="uk-UA"/>
        </w:rPr>
        <w:t xml:space="preserve"> </w:t>
      </w:r>
      <w:r>
        <w:rPr>
          <w:rFonts w:ascii="Times New Roman" w:hAnsi="Times New Roman"/>
          <w:sz w:val="28"/>
          <w:szCs w:val="28"/>
          <w:lang w:val="uk-UA"/>
        </w:rPr>
        <w:t>праці</w:t>
      </w:r>
      <w:r w:rsidR="002156F0">
        <w:rPr>
          <w:rFonts w:ascii="Times New Roman" w:hAnsi="Times New Roman"/>
          <w:sz w:val="28"/>
          <w:szCs w:val="28"/>
          <w:lang w:val="uk-UA"/>
        </w:rPr>
        <w:t xml:space="preserve"> </w:t>
      </w:r>
      <w:r w:rsidR="00A354E7" w:rsidRPr="00A37E28">
        <w:rPr>
          <w:rFonts w:ascii="Times New Roman" w:hAnsi="Times New Roman"/>
          <w:sz w:val="28"/>
          <w:szCs w:val="28"/>
          <w:lang w:val="uk-UA"/>
        </w:rPr>
        <w:t xml:space="preserve">вітчизняних правознавців: </w:t>
      </w:r>
      <w:r w:rsidR="00E51C04" w:rsidRPr="00A37E28">
        <w:rPr>
          <w:rFonts w:ascii="Times New Roman" w:hAnsi="Times New Roman"/>
          <w:sz w:val="28"/>
          <w:szCs w:val="28"/>
          <w:lang w:val="uk-UA"/>
        </w:rPr>
        <w:t xml:space="preserve">В.Б. </w:t>
      </w:r>
      <w:proofErr w:type="spellStart"/>
      <w:r w:rsidR="00E51C04" w:rsidRPr="00A37E28">
        <w:rPr>
          <w:rFonts w:ascii="Times New Roman" w:hAnsi="Times New Roman"/>
          <w:sz w:val="28"/>
          <w:szCs w:val="28"/>
          <w:lang w:val="uk-UA"/>
        </w:rPr>
        <w:t>Авер'янова</w:t>
      </w:r>
      <w:proofErr w:type="spellEnd"/>
      <w:r w:rsidR="00E51C04" w:rsidRPr="00A37E28">
        <w:rPr>
          <w:rFonts w:ascii="Times New Roman" w:hAnsi="Times New Roman"/>
          <w:sz w:val="28"/>
          <w:szCs w:val="28"/>
          <w:lang w:val="uk-UA"/>
        </w:rPr>
        <w:t xml:space="preserve">, </w:t>
      </w:r>
      <w:r w:rsidR="00A354E7" w:rsidRPr="00A37E28">
        <w:rPr>
          <w:rFonts w:ascii="Times New Roman" w:hAnsi="Times New Roman"/>
          <w:sz w:val="28"/>
          <w:szCs w:val="28"/>
          <w:lang w:val="uk-UA"/>
        </w:rPr>
        <w:t xml:space="preserve">В.І. </w:t>
      </w:r>
      <w:proofErr w:type="spellStart"/>
      <w:r w:rsidR="00A354E7" w:rsidRPr="00A37E28">
        <w:rPr>
          <w:rFonts w:ascii="Times New Roman" w:hAnsi="Times New Roman"/>
          <w:sz w:val="28"/>
          <w:szCs w:val="28"/>
          <w:lang w:val="uk-UA"/>
        </w:rPr>
        <w:t>Андрейцева</w:t>
      </w:r>
      <w:proofErr w:type="spellEnd"/>
      <w:r w:rsidR="00A354E7" w:rsidRPr="00A37E28">
        <w:rPr>
          <w:rFonts w:ascii="Times New Roman" w:hAnsi="Times New Roman"/>
          <w:sz w:val="28"/>
          <w:szCs w:val="28"/>
          <w:lang w:val="uk-UA"/>
        </w:rPr>
        <w:t>, Г.В.</w:t>
      </w:r>
      <w:r w:rsidR="00151F23">
        <w:rPr>
          <w:rFonts w:ascii="Times New Roman" w:hAnsi="Times New Roman"/>
          <w:sz w:val="28"/>
          <w:szCs w:val="28"/>
          <w:lang w:val="uk-UA"/>
        </w:rPr>
        <w:t> </w:t>
      </w:r>
      <w:r w:rsidR="00A354E7" w:rsidRPr="00A37E28">
        <w:rPr>
          <w:rFonts w:ascii="Times New Roman" w:hAnsi="Times New Roman"/>
          <w:sz w:val="28"/>
          <w:szCs w:val="28"/>
          <w:lang w:val="uk-UA"/>
        </w:rPr>
        <w:t xml:space="preserve">Анісімової, </w:t>
      </w:r>
      <w:r w:rsidR="00710870" w:rsidRPr="00A37E28">
        <w:rPr>
          <w:rFonts w:ascii="Times New Roman" w:hAnsi="Times New Roman"/>
          <w:sz w:val="28"/>
          <w:szCs w:val="28"/>
          <w:lang w:val="uk-UA"/>
        </w:rPr>
        <w:t>І.В.</w:t>
      </w:r>
      <w:r>
        <w:rPr>
          <w:rFonts w:ascii="Times New Roman" w:hAnsi="Times New Roman"/>
          <w:sz w:val="28"/>
          <w:szCs w:val="28"/>
          <w:lang w:val="en-US"/>
        </w:rPr>
        <w:t> </w:t>
      </w:r>
      <w:proofErr w:type="spellStart"/>
      <w:r w:rsidR="00710870" w:rsidRPr="00A37E28">
        <w:rPr>
          <w:rFonts w:ascii="Times New Roman" w:hAnsi="Times New Roman"/>
          <w:sz w:val="28"/>
          <w:szCs w:val="28"/>
          <w:lang w:val="uk-UA"/>
        </w:rPr>
        <w:t>Арістової</w:t>
      </w:r>
      <w:proofErr w:type="spellEnd"/>
      <w:r w:rsidR="00710870" w:rsidRPr="00A37E28">
        <w:rPr>
          <w:rFonts w:ascii="Times New Roman" w:hAnsi="Times New Roman"/>
          <w:sz w:val="28"/>
          <w:szCs w:val="28"/>
          <w:lang w:val="uk-UA"/>
        </w:rPr>
        <w:t xml:space="preserve">, </w:t>
      </w:r>
      <w:r w:rsidR="00840F53" w:rsidRPr="00A37E28">
        <w:rPr>
          <w:rFonts w:ascii="Times New Roman" w:hAnsi="Times New Roman"/>
          <w:sz w:val="28"/>
          <w:szCs w:val="28"/>
          <w:lang w:val="uk-UA"/>
        </w:rPr>
        <w:t>В.Т.</w:t>
      </w:r>
      <w:r w:rsidR="00CE40D4">
        <w:rPr>
          <w:rFonts w:ascii="Times New Roman" w:hAnsi="Times New Roman"/>
          <w:sz w:val="28"/>
          <w:szCs w:val="28"/>
          <w:lang w:val="uk-UA"/>
        </w:rPr>
        <w:t> </w:t>
      </w:r>
      <w:r w:rsidR="00840F53" w:rsidRPr="00A37E28">
        <w:rPr>
          <w:rFonts w:ascii="Times New Roman" w:hAnsi="Times New Roman"/>
          <w:sz w:val="28"/>
          <w:szCs w:val="28"/>
          <w:lang w:val="uk-UA"/>
        </w:rPr>
        <w:t>Білоуса,</w:t>
      </w:r>
      <w:r w:rsidR="00097552" w:rsidRPr="00A37E28">
        <w:rPr>
          <w:rFonts w:ascii="Times New Roman" w:hAnsi="Times New Roman"/>
          <w:sz w:val="28"/>
          <w:szCs w:val="28"/>
          <w:lang w:val="uk-UA"/>
        </w:rPr>
        <w:t xml:space="preserve"> І.Л.</w:t>
      </w:r>
      <w:r w:rsidR="00840F53" w:rsidRPr="00A37E28">
        <w:rPr>
          <w:rFonts w:ascii="Times New Roman" w:hAnsi="Times New Roman"/>
          <w:sz w:val="28"/>
          <w:szCs w:val="28"/>
          <w:lang w:val="uk-UA"/>
        </w:rPr>
        <w:t xml:space="preserve"> </w:t>
      </w:r>
      <w:r w:rsidR="00097552" w:rsidRPr="00A37E28">
        <w:rPr>
          <w:rFonts w:ascii="Times New Roman" w:hAnsi="Times New Roman"/>
          <w:sz w:val="28"/>
          <w:szCs w:val="28"/>
          <w:lang w:val="uk-UA"/>
        </w:rPr>
        <w:t xml:space="preserve">Бородіна, </w:t>
      </w:r>
      <w:r w:rsidR="000D0431">
        <w:rPr>
          <w:rFonts w:ascii="Times New Roman" w:hAnsi="Times New Roman"/>
          <w:sz w:val="28"/>
          <w:szCs w:val="28"/>
          <w:lang w:val="uk-UA"/>
        </w:rPr>
        <w:t xml:space="preserve">К.І. </w:t>
      </w:r>
      <w:proofErr w:type="spellStart"/>
      <w:r w:rsidR="000D0431">
        <w:rPr>
          <w:rFonts w:ascii="Times New Roman" w:hAnsi="Times New Roman"/>
          <w:sz w:val="28"/>
          <w:szCs w:val="28"/>
          <w:lang w:val="uk-UA"/>
        </w:rPr>
        <w:t>Бєляков</w:t>
      </w:r>
      <w:proofErr w:type="spellEnd"/>
      <w:r w:rsidR="000D0431">
        <w:rPr>
          <w:rFonts w:ascii="Times New Roman" w:hAnsi="Times New Roman"/>
          <w:sz w:val="28"/>
          <w:szCs w:val="28"/>
          <w:lang w:val="uk-UA"/>
        </w:rPr>
        <w:t xml:space="preserve">, </w:t>
      </w:r>
      <w:r w:rsidR="00E51C04" w:rsidRPr="00A37E28">
        <w:rPr>
          <w:rFonts w:ascii="Times New Roman" w:hAnsi="Times New Roman"/>
          <w:sz w:val="28"/>
          <w:szCs w:val="28"/>
          <w:lang w:val="uk-UA"/>
        </w:rPr>
        <w:t>Ю.П. Бурил</w:t>
      </w:r>
      <w:r w:rsidR="00BB19F2" w:rsidRPr="00A37E28">
        <w:rPr>
          <w:rFonts w:ascii="Times New Roman" w:hAnsi="Times New Roman"/>
          <w:sz w:val="28"/>
          <w:szCs w:val="28"/>
          <w:lang w:val="uk-UA"/>
        </w:rPr>
        <w:t>а</w:t>
      </w:r>
      <w:r w:rsidR="00E51C04" w:rsidRPr="00A37E28">
        <w:rPr>
          <w:rFonts w:ascii="Times New Roman" w:hAnsi="Times New Roman"/>
          <w:sz w:val="28"/>
          <w:szCs w:val="28"/>
          <w:lang w:val="uk-UA"/>
        </w:rPr>
        <w:t xml:space="preserve">, </w:t>
      </w:r>
      <w:r w:rsidR="00097552" w:rsidRPr="00A37E28">
        <w:rPr>
          <w:rFonts w:ascii="Times New Roman" w:hAnsi="Times New Roman"/>
          <w:sz w:val="28"/>
          <w:szCs w:val="28"/>
          <w:lang w:val="uk-UA"/>
        </w:rPr>
        <w:t>Е.В.</w:t>
      </w:r>
      <w:r w:rsidR="00151F23">
        <w:rPr>
          <w:rFonts w:ascii="Times New Roman" w:hAnsi="Times New Roman"/>
          <w:sz w:val="28"/>
          <w:szCs w:val="28"/>
          <w:lang w:val="uk-UA"/>
        </w:rPr>
        <w:t> </w:t>
      </w:r>
      <w:r w:rsidR="00097552" w:rsidRPr="00A37E28">
        <w:rPr>
          <w:rFonts w:ascii="Times New Roman" w:hAnsi="Times New Roman"/>
          <w:sz w:val="28"/>
          <w:szCs w:val="28"/>
          <w:lang w:val="uk-UA"/>
        </w:rPr>
        <w:t>Віленської, А.П. </w:t>
      </w:r>
      <w:r w:rsidR="00A354E7" w:rsidRPr="00A37E28">
        <w:rPr>
          <w:rFonts w:ascii="Times New Roman" w:hAnsi="Times New Roman"/>
          <w:sz w:val="28"/>
          <w:szCs w:val="28"/>
          <w:lang w:val="uk-UA"/>
        </w:rPr>
        <w:t>Геть</w:t>
      </w:r>
      <w:r w:rsidR="00840F53" w:rsidRPr="00A37E28">
        <w:rPr>
          <w:rFonts w:ascii="Times New Roman" w:hAnsi="Times New Roman"/>
          <w:sz w:val="28"/>
          <w:szCs w:val="28"/>
          <w:lang w:val="uk-UA"/>
        </w:rPr>
        <w:t xml:space="preserve">мана, </w:t>
      </w:r>
      <w:r w:rsidR="00BB19F2" w:rsidRPr="00A37E28">
        <w:rPr>
          <w:rFonts w:ascii="Times New Roman" w:hAnsi="Times New Roman"/>
          <w:sz w:val="28"/>
          <w:szCs w:val="28"/>
          <w:lang w:val="uk-UA"/>
        </w:rPr>
        <w:t>Р.А.</w:t>
      </w:r>
      <w:r w:rsidR="00CE40D4">
        <w:rPr>
          <w:rFonts w:ascii="Times New Roman" w:hAnsi="Times New Roman"/>
          <w:sz w:val="28"/>
          <w:szCs w:val="28"/>
          <w:lang w:val="uk-UA"/>
        </w:rPr>
        <w:t> </w:t>
      </w:r>
      <w:r w:rsidR="00BB19F2" w:rsidRPr="00A37E28">
        <w:rPr>
          <w:rFonts w:ascii="Times New Roman" w:hAnsi="Times New Roman"/>
          <w:sz w:val="28"/>
          <w:szCs w:val="28"/>
          <w:lang w:val="uk-UA"/>
        </w:rPr>
        <w:t xml:space="preserve">Калюжного, </w:t>
      </w:r>
      <w:r w:rsidR="00840F53" w:rsidRPr="00A37E28">
        <w:rPr>
          <w:rFonts w:ascii="Times New Roman" w:hAnsi="Times New Roman"/>
          <w:sz w:val="28"/>
          <w:szCs w:val="28"/>
          <w:lang w:val="uk-UA"/>
        </w:rPr>
        <w:t>М</w:t>
      </w:r>
      <w:r w:rsidR="00A354E7" w:rsidRPr="00A37E28">
        <w:rPr>
          <w:rFonts w:ascii="Times New Roman" w:hAnsi="Times New Roman"/>
          <w:sz w:val="28"/>
          <w:szCs w:val="28"/>
          <w:lang w:val="uk-UA"/>
        </w:rPr>
        <w:t>.</w:t>
      </w:r>
      <w:r w:rsidR="00097552" w:rsidRPr="00A37E28">
        <w:rPr>
          <w:rFonts w:ascii="Times New Roman" w:hAnsi="Times New Roman"/>
          <w:sz w:val="28"/>
          <w:szCs w:val="28"/>
          <w:lang w:val="uk-UA"/>
        </w:rPr>
        <w:t>В.</w:t>
      </w:r>
      <w:r w:rsidR="00922194">
        <w:rPr>
          <w:rFonts w:ascii="Times New Roman" w:hAnsi="Times New Roman"/>
          <w:sz w:val="28"/>
          <w:szCs w:val="28"/>
          <w:lang w:val="uk-UA"/>
        </w:rPr>
        <w:t xml:space="preserve"> </w:t>
      </w:r>
      <w:r w:rsidR="00097552" w:rsidRPr="00A37E28">
        <w:rPr>
          <w:rFonts w:ascii="Times New Roman" w:hAnsi="Times New Roman"/>
          <w:sz w:val="28"/>
          <w:szCs w:val="28"/>
          <w:lang w:val="uk-UA"/>
        </w:rPr>
        <w:t>Коваля</w:t>
      </w:r>
      <w:r w:rsidR="00A354E7" w:rsidRPr="00A37E28">
        <w:rPr>
          <w:rFonts w:ascii="Times New Roman" w:hAnsi="Times New Roman"/>
          <w:sz w:val="28"/>
          <w:szCs w:val="28"/>
          <w:lang w:val="uk-UA"/>
        </w:rPr>
        <w:t>,</w:t>
      </w:r>
      <w:r w:rsidR="00843494" w:rsidRPr="00A37E28">
        <w:rPr>
          <w:rFonts w:ascii="Times New Roman" w:hAnsi="Times New Roman"/>
          <w:sz w:val="28"/>
          <w:szCs w:val="28"/>
          <w:lang w:val="uk-UA"/>
        </w:rPr>
        <w:t xml:space="preserve"> О.Л.</w:t>
      </w:r>
      <w:r w:rsidR="00151F23">
        <w:rPr>
          <w:rFonts w:ascii="Times New Roman" w:hAnsi="Times New Roman"/>
          <w:sz w:val="28"/>
          <w:szCs w:val="28"/>
          <w:lang w:val="uk-UA"/>
        </w:rPr>
        <w:t> </w:t>
      </w:r>
      <w:r w:rsidR="00843494" w:rsidRPr="00A37E28">
        <w:rPr>
          <w:rFonts w:ascii="Times New Roman" w:hAnsi="Times New Roman"/>
          <w:sz w:val="28"/>
          <w:szCs w:val="28"/>
          <w:lang w:val="uk-UA"/>
        </w:rPr>
        <w:t>Копиленка,</w:t>
      </w:r>
      <w:r w:rsidR="00A354E7" w:rsidRPr="00A37E28">
        <w:rPr>
          <w:rFonts w:ascii="Times New Roman" w:hAnsi="Times New Roman"/>
          <w:sz w:val="28"/>
          <w:szCs w:val="28"/>
          <w:lang w:val="uk-UA"/>
        </w:rPr>
        <w:t xml:space="preserve"> </w:t>
      </w:r>
      <w:r w:rsidR="00E51C04" w:rsidRPr="00A37E28">
        <w:rPr>
          <w:rFonts w:ascii="Times New Roman" w:hAnsi="Times New Roman"/>
          <w:sz w:val="28"/>
          <w:szCs w:val="28"/>
          <w:lang w:val="uk-UA"/>
        </w:rPr>
        <w:t xml:space="preserve">Б.А. </w:t>
      </w:r>
      <w:proofErr w:type="spellStart"/>
      <w:r w:rsidR="00E51C04" w:rsidRPr="00A37E28">
        <w:rPr>
          <w:rFonts w:ascii="Times New Roman" w:hAnsi="Times New Roman"/>
          <w:sz w:val="28"/>
          <w:szCs w:val="28"/>
          <w:lang w:val="uk-UA"/>
        </w:rPr>
        <w:t>Кормича</w:t>
      </w:r>
      <w:proofErr w:type="spellEnd"/>
      <w:r w:rsidR="00E51C04" w:rsidRPr="00A37E28">
        <w:rPr>
          <w:rFonts w:ascii="Times New Roman" w:hAnsi="Times New Roman"/>
          <w:sz w:val="28"/>
          <w:szCs w:val="28"/>
          <w:lang w:val="uk-UA"/>
        </w:rPr>
        <w:t xml:space="preserve">, </w:t>
      </w:r>
      <w:r w:rsidR="00A354E7" w:rsidRPr="00A37E28">
        <w:rPr>
          <w:rFonts w:ascii="Times New Roman" w:hAnsi="Times New Roman"/>
          <w:sz w:val="28"/>
          <w:szCs w:val="28"/>
          <w:lang w:val="uk-UA"/>
        </w:rPr>
        <w:t>С.М.</w:t>
      </w:r>
      <w:r w:rsidR="00CE40D4">
        <w:rPr>
          <w:rFonts w:ascii="Times New Roman" w:hAnsi="Times New Roman"/>
          <w:sz w:val="28"/>
          <w:szCs w:val="28"/>
          <w:lang w:val="uk-UA"/>
        </w:rPr>
        <w:t> </w:t>
      </w:r>
      <w:r w:rsidR="00A354E7" w:rsidRPr="00A37E28">
        <w:rPr>
          <w:rFonts w:ascii="Times New Roman" w:hAnsi="Times New Roman"/>
          <w:sz w:val="28"/>
          <w:szCs w:val="28"/>
          <w:lang w:val="uk-UA"/>
        </w:rPr>
        <w:t>Кравченко,</w:t>
      </w:r>
      <w:r w:rsidR="00E80318" w:rsidRPr="00A37E28">
        <w:rPr>
          <w:rFonts w:ascii="Times New Roman" w:hAnsi="Times New Roman"/>
          <w:sz w:val="28"/>
          <w:szCs w:val="28"/>
          <w:lang w:val="uk-UA"/>
        </w:rPr>
        <w:t xml:space="preserve"> </w:t>
      </w:r>
      <w:proofErr w:type="spellStart"/>
      <w:r w:rsidR="00A354E7" w:rsidRPr="00A37E28">
        <w:rPr>
          <w:rFonts w:ascii="Times New Roman" w:hAnsi="Times New Roman"/>
          <w:sz w:val="28"/>
          <w:szCs w:val="28"/>
          <w:lang w:val="uk-UA"/>
        </w:rPr>
        <w:t>М.В.</w:t>
      </w:r>
      <w:r w:rsidR="007738E4" w:rsidRPr="00A37E28">
        <w:rPr>
          <w:rFonts w:ascii="Times New Roman" w:hAnsi="Times New Roman"/>
          <w:sz w:val="28"/>
          <w:szCs w:val="28"/>
          <w:lang w:val="uk-UA"/>
        </w:rPr>
        <w:t> </w:t>
      </w:r>
      <w:r w:rsidR="00A354E7" w:rsidRPr="00A37E28">
        <w:rPr>
          <w:rFonts w:ascii="Times New Roman" w:hAnsi="Times New Roman"/>
          <w:sz w:val="28"/>
          <w:szCs w:val="28"/>
          <w:lang w:val="uk-UA"/>
        </w:rPr>
        <w:t>Крас</w:t>
      </w:r>
      <w:proofErr w:type="spellEnd"/>
      <w:r w:rsidR="00A354E7" w:rsidRPr="00A37E28">
        <w:rPr>
          <w:rFonts w:ascii="Times New Roman" w:hAnsi="Times New Roman"/>
          <w:sz w:val="28"/>
          <w:szCs w:val="28"/>
          <w:lang w:val="uk-UA"/>
        </w:rPr>
        <w:t xml:space="preserve">нової, </w:t>
      </w:r>
      <w:proofErr w:type="spellStart"/>
      <w:r w:rsidR="00E17022" w:rsidRPr="00A37E28">
        <w:rPr>
          <w:rFonts w:ascii="Times New Roman" w:hAnsi="Times New Roman"/>
          <w:sz w:val="28"/>
          <w:szCs w:val="28"/>
          <w:lang w:val="uk-UA"/>
        </w:rPr>
        <w:t>О.В.</w:t>
      </w:r>
      <w:r w:rsidR="00151F23">
        <w:rPr>
          <w:rFonts w:ascii="Times New Roman" w:hAnsi="Times New Roman"/>
          <w:sz w:val="28"/>
          <w:szCs w:val="28"/>
          <w:lang w:val="uk-UA"/>
        </w:rPr>
        <w:t> </w:t>
      </w:r>
      <w:r w:rsidR="00E17022" w:rsidRPr="00A37E28">
        <w:rPr>
          <w:rFonts w:ascii="Times New Roman" w:hAnsi="Times New Roman"/>
          <w:sz w:val="28"/>
          <w:szCs w:val="28"/>
          <w:lang w:val="uk-UA"/>
        </w:rPr>
        <w:t>Лог</w:t>
      </w:r>
      <w:proofErr w:type="spellEnd"/>
      <w:r w:rsidR="00E17022" w:rsidRPr="00A37E28">
        <w:rPr>
          <w:rFonts w:ascii="Times New Roman" w:hAnsi="Times New Roman"/>
          <w:sz w:val="28"/>
          <w:szCs w:val="28"/>
          <w:lang w:val="uk-UA"/>
        </w:rPr>
        <w:t xml:space="preserve">інова, </w:t>
      </w:r>
      <w:r w:rsidR="008D0B7C">
        <w:rPr>
          <w:rFonts w:ascii="Times New Roman" w:hAnsi="Times New Roman"/>
          <w:sz w:val="28"/>
          <w:szCs w:val="28"/>
          <w:lang w:val="uk-UA"/>
        </w:rPr>
        <w:t xml:space="preserve">А.І. </w:t>
      </w:r>
      <w:proofErr w:type="spellStart"/>
      <w:r w:rsidR="008D0B7C">
        <w:rPr>
          <w:rFonts w:ascii="Times New Roman" w:hAnsi="Times New Roman"/>
          <w:sz w:val="28"/>
          <w:szCs w:val="28"/>
          <w:lang w:val="uk-UA"/>
        </w:rPr>
        <w:t>Марущака</w:t>
      </w:r>
      <w:proofErr w:type="spellEnd"/>
      <w:r w:rsidR="008D0B7C">
        <w:rPr>
          <w:rFonts w:ascii="Times New Roman" w:hAnsi="Times New Roman"/>
          <w:sz w:val="28"/>
          <w:szCs w:val="28"/>
          <w:lang w:val="uk-UA"/>
        </w:rPr>
        <w:t xml:space="preserve">, </w:t>
      </w:r>
      <w:r w:rsidR="00710870" w:rsidRPr="00A37E28">
        <w:rPr>
          <w:rFonts w:ascii="Times New Roman" w:hAnsi="Times New Roman"/>
          <w:sz w:val="28"/>
          <w:szCs w:val="28"/>
          <w:lang w:val="uk-UA"/>
        </w:rPr>
        <w:t>М.М.</w:t>
      </w:r>
      <w:r w:rsidR="008D0B7C">
        <w:rPr>
          <w:rFonts w:ascii="Times New Roman" w:hAnsi="Times New Roman"/>
          <w:sz w:val="28"/>
          <w:szCs w:val="28"/>
          <w:lang w:val="uk-UA"/>
        </w:rPr>
        <w:t> </w:t>
      </w:r>
      <w:r w:rsidR="00710870" w:rsidRPr="00A37E28">
        <w:rPr>
          <w:rFonts w:ascii="Times New Roman" w:hAnsi="Times New Roman"/>
          <w:sz w:val="28"/>
          <w:szCs w:val="28"/>
          <w:lang w:val="uk-UA"/>
        </w:rPr>
        <w:t xml:space="preserve">Мошака, </w:t>
      </w:r>
      <w:r w:rsidR="00843494" w:rsidRPr="00A37E28">
        <w:rPr>
          <w:rFonts w:ascii="Times New Roman" w:hAnsi="Times New Roman"/>
          <w:sz w:val="28"/>
          <w:szCs w:val="28"/>
          <w:lang w:val="uk-UA"/>
        </w:rPr>
        <w:t>Н.Р.</w:t>
      </w:r>
      <w:r w:rsidR="00922194">
        <w:rPr>
          <w:rFonts w:ascii="Times New Roman" w:hAnsi="Times New Roman"/>
          <w:sz w:val="28"/>
          <w:szCs w:val="28"/>
          <w:lang w:val="uk-UA"/>
        </w:rPr>
        <w:t> </w:t>
      </w:r>
      <w:r w:rsidR="00843494" w:rsidRPr="00A37E28">
        <w:rPr>
          <w:rFonts w:ascii="Times New Roman" w:hAnsi="Times New Roman"/>
          <w:sz w:val="28"/>
          <w:szCs w:val="28"/>
          <w:lang w:val="uk-UA"/>
        </w:rPr>
        <w:t xml:space="preserve">Нижник, </w:t>
      </w:r>
      <w:r w:rsidR="00710870" w:rsidRPr="00A37E28">
        <w:rPr>
          <w:rFonts w:ascii="Times New Roman" w:hAnsi="Times New Roman"/>
          <w:sz w:val="28"/>
          <w:szCs w:val="28"/>
          <w:lang w:val="uk-UA"/>
        </w:rPr>
        <w:t>О.В.</w:t>
      </w:r>
      <w:r w:rsidR="00042690">
        <w:rPr>
          <w:rFonts w:ascii="Times New Roman" w:hAnsi="Times New Roman"/>
          <w:sz w:val="28"/>
          <w:szCs w:val="28"/>
          <w:lang w:val="uk-UA"/>
        </w:rPr>
        <w:t> </w:t>
      </w:r>
      <w:r w:rsidR="00710870" w:rsidRPr="00A37E28">
        <w:rPr>
          <w:rFonts w:ascii="Times New Roman" w:hAnsi="Times New Roman"/>
          <w:sz w:val="28"/>
          <w:szCs w:val="28"/>
          <w:lang w:val="uk-UA"/>
        </w:rPr>
        <w:t xml:space="preserve">Олійника, </w:t>
      </w:r>
      <w:r w:rsidR="00A354E7" w:rsidRPr="00A37E28">
        <w:rPr>
          <w:rFonts w:ascii="Times New Roman" w:hAnsi="Times New Roman"/>
          <w:sz w:val="28"/>
          <w:szCs w:val="28"/>
          <w:lang w:val="uk-UA"/>
        </w:rPr>
        <w:t xml:space="preserve">В.К. Попова, П.М. Рабиновича, Б.Г. </w:t>
      </w:r>
      <w:proofErr w:type="spellStart"/>
      <w:r w:rsidR="00A354E7" w:rsidRPr="00A37E28">
        <w:rPr>
          <w:rFonts w:ascii="Times New Roman" w:hAnsi="Times New Roman"/>
          <w:sz w:val="28"/>
          <w:szCs w:val="28"/>
          <w:lang w:val="uk-UA"/>
        </w:rPr>
        <w:t>Розовського</w:t>
      </w:r>
      <w:proofErr w:type="spellEnd"/>
      <w:r w:rsidR="00A354E7" w:rsidRPr="00A37E28">
        <w:rPr>
          <w:rFonts w:ascii="Times New Roman" w:hAnsi="Times New Roman"/>
          <w:sz w:val="28"/>
          <w:szCs w:val="28"/>
          <w:lang w:val="uk-UA"/>
        </w:rPr>
        <w:t xml:space="preserve">, </w:t>
      </w:r>
      <w:r w:rsidR="00843494" w:rsidRPr="00A37E28">
        <w:rPr>
          <w:rFonts w:ascii="Times New Roman" w:hAnsi="Times New Roman"/>
          <w:sz w:val="28"/>
          <w:szCs w:val="28"/>
          <w:lang w:val="uk-UA"/>
        </w:rPr>
        <w:t>О.П.</w:t>
      </w:r>
      <w:r w:rsidR="00843494" w:rsidRPr="00A37E28">
        <w:rPr>
          <w:rFonts w:ascii="Times New Roman" w:hAnsi="Times New Roman"/>
          <w:sz w:val="28"/>
          <w:szCs w:val="28"/>
          <w:lang w:val="en-US"/>
        </w:rPr>
        <w:t> </w:t>
      </w:r>
      <w:proofErr w:type="spellStart"/>
      <w:r w:rsidR="00840F53" w:rsidRPr="00A37E28">
        <w:rPr>
          <w:rFonts w:ascii="Times New Roman" w:hAnsi="Times New Roman"/>
          <w:sz w:val="28"/>
          <w:szCs w:val="28"/>
          <w:lang w:val="uk-UA"/>
        </w:rPr>
        <w:t>Рябченко</w:t>
      </w:r>
      <w:proofErr w:type="spellEnd"/>
      <w:r w:rsidR="00840F53" w:rsidRPr="00A37E28">
        <w:rPr>
          <w:rFonts w:ascii="Times New Roman" w:hAnsi="Times New Roman"/>
          <w:sz w:val="28"/>
          <w:szCs w:val="28"/>
          <w:lang w:val="uk-UA"/>
        </w:rPr>
        <w:t xml:space="preserve">, </w:t>
      </w:r>
      <w:r w:rsidR="00710870" w:rsidRPr="00A37E28">
        <w:rPr>
          <w:rFonts w:ascii="Times New Roman" w:hAnsi="Times New Roman"/>
          <w:sz w:val="28"/>
          <w:szCs w:val="28"/>
          <w:lang w:val="uk-UA"/>
        </w:rPr>
        <w:t>В.Ю.</w:t>
      </w:r>
      <w:r w:rsidR="00151F23">
        <w:rPr>
          <w:rFonts w:ascii="Times New Roman" w:hAnsi="Times New Roman"/>
          <w:sz w:val="28"/>
          <w:szCs w:val="28"/>
          <w:lang w:val="uk-UA"/>
        </w:rPr>
        <w:t> </w:t>
      </w:r>
      <w:r w:rsidR="00710870" w:rsidRPr="00A37E28">
        <w:rPr>
          <w:rFonts w:ascii="Times New Roman" w:hAnsi="Times New Roman"/>
          <w:sz w:val="28"/>
          <w:szCs w:val="28"/>
          <w:lang w:val="uk-UA"/>
        </w:rPr>
        <w:t>Степанова,</w:t>
      </w:r>
      <w:r w:rsidR="00E80318" w:rsidRPr="00A37E28">
        <w:rPr>
          <w:rFonts w:ascii="Times New Roman" w:hAnsi="Times New Roman"/>
          <w:sz w:val="28"/>
          <w:szCs w:val="28"/>
          <w:lang w:val="uk-UA"/>
        </w:rPr>
        <w:t xml:space="preserve"> </w:t>
      </w:r>
      <w:r w:rsidR="007738E4" w:rsidRPr="00A37E28">
        <w:rPr>
          <w:rFonts w:ascii="Times New Roman" w:hAnsi="Times New Roman"/>
          <w:sz w:val="28"/>
          <w:szCs w:val="28"/>
          <w:lang w:val="uk-UA"/>
        </w:rPr>
        <w:t>М.О. </w:t>
      </w:r>
      <w:r w:rsidR="00843494" w:rsidRPr="00A37E28">
        <w:rPr>
          <w:rFonts w:ascii="Times New Roman" w:hAnsi="Times New Roman"/>
          <w:sz w:val="28"/>
          <w:szCs w:val="28"/>
          <w:lang w:val="uk-UA"/>
        </w:rPr>
        <w:t xml:space="preserve">Фролова, </w:t>
      </w:r>
      <w:proofErr w:type="spellStart"/>
      <w:r w:rsidR="00843494" w:rsidRPr="00A37E28">
        <w:rPr>
          <w:rFonts w:ascii="Times New Roman" w:hAnsi="Times New Roman"/>
          <w:sz w:val="28"/>
          <w:szCs w:val="28"/>
          <w:lang w:val="uk-UA"/>
        </w:rPr>
        <w:t>Ю.С.</w:t>
      </w:r>
      <w:r w:rsidR="008D0B7C">
        <w:rPr>
          <w:rFonts w:ascii="Times New Roman" w:hAnsi="Times New Roman"/>
          <w:sz w:val="28"/>
          <w:szCs w:val="28"/>
          <w:lang w:val="uk-UA"/>
        </w:rPr>
        <w:t> </w:t>
      </w:r>
      <w:r w:rsidR="00843494" w:rsidRPr="00A37E28">
        <w:rPr>
          <w:rFonts w:ascii="Times New Roman" w:hAnsi="Times New Roman"/>
          <w:sz w:val="28"/>
          <w:szCs w:val="28"/>
          <w:lang w:val="uk-UA"/>
        </w:rPr>
        <w:t>Шемшу</w:t>
      </w:r>
      <w:proofErr w:type="spellEnd"/>
      <w:r w:rsidR="00843494" w:rsidRPr="00A37E28">
        <w:rPr>
          <w:rFonts w:ascii="Times New Roman" w:hAnsi="Times New Roman"/>
          <w:sz w:val="28"/>
          <w:szCs w:val="28"/>
          <w:lang w:val="uk-UA"/>
        </w:rPr>
        <w:t>ченка, М.В.</w:t>
      </w:r>
      <w:r w:rsidR="00843494" w:rsidRPr="00A37E28">
        <w:rPr>
          <w:rFonts w:ascii="Times New Roman" w:hAnsi="Times New Roman"/>
          <w:sz w:val="28"/>
          <w:szCs w:val="28"/>
          <w:lang w:val="en-US"/>
        </w:rPr>
        <w:t> </w:t>
      </w:r>
      <w:r w:rsidR="00A354E7" w:rsidRPr="00A37E28">
        <w:rPr>
          <w:rFonts w:ascii="Times New Roman" w:hAnsi="Times New Roman"/>
          <w:sz w:val="28"/>
          <w:szCs w:val="28"/>
          <w:lang w:val="uk-UA"/>
        </w:rPr>
        <w:t>Шульги та інших.</w:t>
      </w:r>
    </w:p>
    <w:p w:rsidR="00D12BCA" w:rsidRDefault="00D774DA" w:rsidP="00D12BCA">
      <w:pPr>
        <w:pStyle w:val="a7"/>
        <w:widowControl w:val="0"/>
        <w:tabs>
          <w:tab w:val="left" w:pos="567"/>
        </w:tabs>
        <w:spacing w:after="0" w:line="240" w:lineRule="auto"/>
        <w:ind w:left="0" w:right="-1" w:firstLine="720"/>
        <w:jc w:val="both"/>
        <w:rPr>
          <w:rFonts w:ascii="Times New Roman" w:hAnsi="Times New Roman"/>
          <w:spacing w:val="-3"/>
          <w:sz w:val="28"/>
          <w:szCs w:val="28"/>
          <w:lang w:val="uk-UA" w:eastAsia="en-US"/>
        </w:rPr>
      </w:pPr>
      <w:r>
        <w:rPr>
          <w:rFonts w:ascii="Times New Roman" w:hAnsi="Times New Roman"/>
          <w:sz w:val="28"/>
          <w:szCs w:val="28"/>
          <w:lang w:val="uk-UA"/>
        </w:rPr>
        <w:t>Н</w:t>
      </w:r>
      <w:r w:rsidR="00366072" w:rsidRPr="00D12BCA">
        <w:rPr>
          <w:rFonts w:ascii="Times New Roman" w:hAnsi="Times New Roman"/>
          <w:sz w:val="28"/>
          <w:szCs w:val="28"/>
          <w:lang w:val="uk-UA"/>
        </w:rPr>
        <w:t xml:space="preserve">ормативною основою дисертаційної роботи є Конституція України, законодавчі акти, нормативно-правові акти міністерств та інших органів виконавчої влади, які регулюють відносини у сфері </w:t>
      </w:r>
      <w:r w:rsidR="00D12BCA" w:rsidRPr="00D12BCA">
        <w:rPr>
          <w:rFonts w:ascii="Times New Roman" w:hAnsi="Times New Roman"/>
          <w:spacing w:val="-3"/>
          <w:sz w:val="28"/>
          <w:szCs w:val="28"/>
          <w:lang w:val="uk-UA"/>
        </w:rPr>
        <w:t>забезпечення конституційних екологічних прав</w:t>
      </w:r>
      <w:r w:rsidR="00D12BCA" w:rsidRPr="00D12BCA">
        <w:rPr>
          <w:rFonts w:ascii="Times New Roman" w:hAnsi="Times New Roman"/>
          <w:spacing w:val="-3"/>
          <w:sz w:val="28"/>
          <w:szCs w:val="28"/>
          <w:lang w:val="uk-UA" w:eastAsia="en-US"/>
        </w:rPr>
        <w:t>.</w:t>
      </w:r>
    </w:p>
    <w:p w:rsidR="005E68C8" w:rsidRPr="00D12BCA" w:rsidRDefault="00C256B1" w:rsidP="00366072">
      <w:pPr>
        <w:spacing w:after="0" w:line="240" w:lineRule="auto"/>
        <w:ind w:firstLine="709"/>
        <w:jc w:val="both"/>
        <w:rPr>
          <w:rFonts w:ascii="Times New Roman" w:hAnsi="Times New Roman"/>
          <w:sz w:val="28"/>
          <w:szCs w:val="28"/>
          <w:lang w:val="uk-UA" w:eastAsia="en-US"/>
        </w:rPr>
      </w:pPr>
      <w:r w:rsidRPr="00D12BCA">
        <w:rPr>
          <w:rFonts w:ascii="Times New Roman" w:hAnsi="Times New Roman"/>
          <w:b/>
          <w:spacing w:val="-3"/>
          <w:sz w:val="28"/>
          <w:szCs w:val="28"/>
          <w:lang w:val="uk-UA" w:eastAsia="en-US"/>
        </w:rPr>
        <w:t>Зв’язок роботи з науковими програмами, планами, темами.</w:t>
      </w:r>
      <w:r w:rsidRPr="00D12BCA">
        <w:rPr>
          <w:rFonts w:ascii="Times New Roman" w:hAnsi="Times New Roman"/>
          <w:sz w:val="28"/>
          <w:szCs w:val="28"/>
          <w:lang w:val="uk-UA"/>
        </w:rPr>
        <w:t xml:space="preserve"> </w:t>
      </w:r>
    </w:p>
    <w:p w:rsidR="0058439B" w:rsidRPr="00A37E28" w:rsidRDefault="00C256B1" w:rsidP="006F23BE">
      <w:pPr>
        <w:spacing w:after="0" w:line="240" w:lineRule="auto"/>
        <w:ind w:firstLine="709"/>
        <w:jc w:val="both"/>
        <w:rPr>
          <w:rFonts w:ascii="Times New Roman" w:hAnsi="Times New Roman"/>
          <w:sz w:val="28"/>
          <w:szCs w:val="28"/>
          <w:lang w:val="uk-UA" w:eastAsia="en-US"/>
        </w:rPr>
      </w:pPr>
      <w:r w:rsidRPr="00A37E28">
        <w:rPr>
          <w:rFonts w:ascii="Times New Roman" w:hAnsi="Times New Roman"/>
          <w:sz w:val="28"/>
          <w:szCs w:val="28"/>
          <w:lang w:val="uk-UA" w:eastAsia="en-US"/>
        </w:rPr>
        <w:t xml:space="preserve">Тема роботи обрана з урахуванням заходів, що проводяться в Україні, які знайшли своє відображення у </w:t>
      </w:r>
      <w:r w:rsidR="00155454" w:rsidRPr="00A37E28">
        <w:rPr>
          <w:rFonts w:ascii="Times New Roman" w:hAnsi="Times New Roman"/>
          <w:sz w:val="28"/>
          <w:szCs w:val="28"/>
          <w:lang w:val="uk-UA"/>
        </w:rPr>
        <w:t xml:space="preserve">Законі України «Про Національну програму інформатизації» </w:t>
      </w:r>
      <w:r w:rsidR="001C799A" w:rsidRPr="00A37E28">
        <w:rPr>
          <w:rFonts w:ascii="Times New Roman" w:hAnsi="Times New Roman"/>
          <w:sz w:val="28"/>
          <w:szCs w:val="28"/>
          <w:lang w:val="uk-UA"/>
        </w:rPr>
        <w:t>від 04.02.1998</w:t>
      </w:r>
      <w:r w:rsidR="00AA0AA6">
        <w:rPr>
          <w:rFonts w:ascii="Times New Roman" w:hAnsi="Times New Roman"/>
          <w:sz w:val="28"/>
          <w:szCs w:val="28"/>
          <w:lang w:val="uk-UA"/>
        </w:rPr>
        <w:t xml:space="preserve"> р.</w:t>
      </w:r>
      <w:r w:rsidR="001C799A" w:rsidRPr="00A37E28">
        <w:rPr>
          <w:rFonts w:ascii="Times New Roman" w:hAnsi="Times New Roman"/>
          <w:sz w:val="28"/>
          <w:szCs w:val="28"/>
          <w:lang w:val="uk-UA"/>
        </w:rPr>
        <w:t xml:space="preserve"> № 74/98-ВР </w:t>
      </w:r>
      <w:r w:rsidR="00155454" w:rsidRPr="00A37E28">
        <w:rPr>
          <w:rFonts w:ascii="Times New Roman" w:hAnsi="Times New Roman"/>
          <w:sz w:val="28"/>
          <w:szCs w:val="28"/>
          <w:lang w:val="uk-UA"/>
        </w:rPr>
        <w:t xml:space="preserve">та в Концепції формування системи національних електронних інформаційних ресурсів, затвердженої розпорядженням Кабінету Міністрів України від </w:t>
      </w:r>
      <w:r w:rsidR="00AA0AA6">
        <w:rPr>
          <w:rFonts w:ascii="Times New Roman" w:hAnsi="Times New Roman"/>
          <w:sz w:val="28"/>
          <w:szCs w:val="28"/>
          <w:lang w:val="uk-UA"/>
        </w:rPr>
        <w:t>0</w:t>
      </w:r>
      <w:r w:rsidR="00155454" w:rsidRPr="00A37E28">
        <w:rPr>
          <w:rFonts w:ascii="Times New Roman" w:hAnsi="Times New Roman"/>
          <w:sz w:val="28"/>
          <w:szCs w:val="28"/>
          <w:lang w:val="uk-UA"/>
        </w:rPr>
        <w:t>5</w:t>
      </w:r>
      <w:r w:rsidR="00AA0AA6">
        <w:rPr>
          <w:rFonts w:ascii="Times New Roman" w:hAnsi="Times New Roman"/>
          <w:sz w:val="28"/>
          <w:szCs w:val="28"/>
          <w:lang w:val="uk-UA"/>
        </w:rPr>
        <w:t>.05.</w:t>
      </w:r>
      <w:r w:rsidR="00155454" w:rsidRPr="00A37E28">
        <w:rPr>
          <w:rFonts w:ascii="Times New Roman" w:hAnsi="Times New Roman"/>
          <w:sz w:val="28"/>
          <w:szCs w:val="28"/>
          <w:lang w:val="uk-UA"/>
        </w:rPr>
        <w:t xml:space="preserve">2003 р. № 259-р. </w:t>
      </w:r>
    </w:p>
    <w:p w:rsidR="0058439B" w:rsidRPr="00A37E28" w:rsidRDefault="00D4507E" w:rsidP="006F23BE">
      <w:pPr>
        <w:shd w:val="clear" w:color="auto" w:fill="FFFFFF"/>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Напрями</w:t>
      </w:r>
      <w:r w:rsidR="006F23BE" w:rsidRPr="00A37E28">
        <w:rPr>
          <w:rFonts w:ascii="Times New Roman" w:hAnsi="Times New Roman"/>
          <w:color w:val="000000"/>
          <w:sz w:val="28"/>
          <w:szCs w:val="28"/>
          <w:lang w:val="uk-UA"/>
        </w:rPr>
        <w:t xml:space="preserve"> дослідження узгоджу</w:t>
      </w:r>
      <w:r w:rsidRPr="00A37E28">
        <w:rPr>
          <w:rFonts w:ascii="Times New Roman" w:hAnsi="Times New Roman"/>
          <w:color w:val="000000"/>
          <w:sz w:val="28"/>
          <w:szCs w:val="28"/>
          <w:lang w:val="uk-UA"/>
        </w:rPr>
        <w:t>ю</w:t>
      </w:r>
      <w:r w:rsidR="006F23BE" w:rsidRPr="00A37E28">
        <w:rPr>
          <w:rFonts w:ascii="Times New Roman" w:hAnsi="Times New Roman"/>
          <w:color w:val="000000"/>
          <w:sz w:val="28"/>
          <w:szCs w:val="28"/>
          <w:lang w:val="uk-UA"/>
        </w:rPr>
        <w:t xml:space="preserve">ться з положеннями </w:t>
      </w:r>
      <w:r w:rsidR="0058439B" w:rsidRPr="00A37E28">
        <w:rPr>
          <w:rFonts w:ascii="Times New Roman" w:hAnsi="Times New Roman"/>
          <w:sz w:val="28"/>
          <w:szCs w:val="28"/>
          <w:lang w:val="uk-UA"/>
        </w:rPr>
        <w:t>Закон</w:t>
      </w:r>
      <w:r w:rsidR="006F23BE" w:rsidRPr="00A37E28">
        <w:rPr>
          <w:rFonts w:ascii="Times New Roman" w:hAnsi="Times New Roman"/>
          <w:sz w:val="28"/>
          <w:szCs w:val="28"/>
          <w:lang w:val="uk-UA"/>
        </w:rPr>
        <w:t>у</w:t>
      </w:r>
      <w:r w:rsidR="0058439B" w:rsidRPr="00A37E28">
        <w:rPr>
          <w:rFonts w:ascii="Times New Roman" w:hAnsi="Times New Roman"/>
          <w:sz w:val="28"/>
          <w:szCs w:val="28"/>
          <w:lang w:val="uk-UA"/>
        </w:rPr>
        <w:t xml:space="preserve"> України «Про Основні засади розвитку інформаційного суспільства в Україні на 2007-2015 роки»</w:t>
      </w:r>
      <w:r w:rsidR="001C799A" w:rsidRPr="00A37E28">
        <w:rPr>
          <w:rFonts w:ascii="Times New Roman" w:hAnsi="Times New Roman"/>
          <w:sz w:val="28"/>
          <w:szCs w:val="28"/>
          <w:lang w:val="uk-UA"/>
        </w:rPr>
        <w:t xml:space="preserve"> </w:t>
      </w:r>
      <w:r w:rsidR="001C799A" w:rsidRPr="00A37E28">
        <w:rPr>
          <w:rFonts w:ascii="Times New Roman" w:hAnsi="Times New Roman"/>
          <w:sz w:val="28"/>
          <w:szCs w:val="28"/>
        </w:rPr>
        <w:t> </w:t>
      </w:r>
      <w:r w:rsidR="001C799A" w:rsidRPr="00A37E28">
        <w:rPr>
          <w:rFonts w:ascii="Times New Roman" w:hAnsi="Times New Roman"/>
          <w:sz w:val="28"/>
          <w:szCs w:val="28"/>
          <w:lang w:val="uk-UA"/>
        </w:rPr>
        <w:t>в</w:t>
      </w:r>
      <w:r w:rsidR="001C799A" w:rsidRPr="00A37E28">
        <w:rPr>
          <w:rFonts w:ascii="Times New Roman" w:hAnsi="Times New Roman"/>
          <w:sz w:val="28"/>
          <w:szCs w:val="28"/>
        </w:rPr>
        <w:t>i</w:t>
      </w:r>
      <w:r w:rsidR="001C799A" w:rsidRPr="00A37E28">
        <w:rPr>
          <w:rFonts w:ascii="Times New Roman" w:hAnsi="Times New Roman"/>
          <w:sz w:val="28"/>
          <w:szCs w:val="28"/>
          <w:lang w:val="uk-UA"/>
        </w:rPr>
        <w:t>д 09.01.2007</w:t>
      </w:r>
      <w:r w:rsidR="003A4419">
        <w:rPr>
          <w:rFonts w:ascii="Times New Roman" w:hAnsi="Times New Roman"/>
          <w:sz w:val="28"/>
          <w:szCs w:val="28"/>
          <w:lang w:val="uk-UA"/>
        </w:rPr>
        <w:t xml:space="preserve"> р.</w:t>
      </w:r>
      <w:r w:rsidR="001C799A" w:rsidRPr="00A37E28">
        <w:rPr>
          <w:rFonts w:ascii="Times New Roman" w:hAnsi="Times New Roman"/>
          <w:sz w:val="28"/>
          <w:szCs w:val="28"/>
          <w:lang w:val="uk-UA"/>
        </w:rPr>
        <w:t xml:space="preserve"> </w:t>
      </w:r>
      <w:r w:rsidR="001C799A" w:rsidRPr="00A37E28">
        <w:rPr>
          <w:rFonts w:ascii="Times New Roman" w:hAnsi="Times New Roman"/>
          <w:sz w:val="28"/>
          <w:szCs w:val="28"/>
        </w:rPr>
        <w:t> </w:t>
      </w:r>
      <w:r w:rsidR="001C799A" w:rsidRPr="00A37E28">
        <w:rPr>
          <w:rFonts w:ascii="Times New Roman" w:hAnsi="Times New Roman"/>
          <w:sz w:val="28"/>
          <w:szCs w:val="28"/>
          <w:lang w:val="uk-UA"/>
        </w:rPr>
        <w:t xml:space="preserve">№ </w:t>
      </w:r>
      <w:r w:rsidR="001C799A" w:rsidRPr="00A37E28">
        <w:rPr>
          <w:rFonts w:ascii="Times New Roman" w:hAnsi="Times New Roman"/>
          <w:bCs/>
          <w:sz w:val="28"/>
          <w:szCs w:val="28"/>
          <w:lang w:val="uk-UA"/>
        </w:rPr>
        <w:t>537-</w:t>
      </w:r>
      <w:r w:rsidR="001C799A" w:rsidRPr="00A37E28">
        <w:rPr>
          <w:rFonts w:ascii="Times New Roman" w:hAnsi="Times New Roman"/>
          <w:bCs/>
          <w:sz w:val="28"/>
          <w:szCs w:val="28"/>
        </w:rPr>
        <w:t>V</w:t>
      </w:r>
      <w:r w:rsidR="006F23BE" w:rsidRPr="00A37E28">
        <w:rPr>
          <w:rFonts w:ascii="Times New Roman" w:hAnsi="Times New Roman"/>
          <w:sz w:val="28"/>
          <w:szCs w:val="28"/>
          <w:lang w:val="uk-UA"/>
        </w:rPr>
        <w:t>, який</w:t>
      </w:r>
      <w:r w:rsidR="0058439B" w:rsidRPr="00A37E28">
        <w:rPr>
          <w:rFonts w:ascii="Times New Roman" w:hAnsi="Times New Roman"/>
          <w:sz w:val="28"/>
          <w:szCs w:val="28"/>
          <w:lang w:val="uk-UA"/>
        </w:rPr>
        <w:t xml:space="preserve"> визначає </w:t>
      </w:r>
      <w:proofErr w:type="spellStart"/>
      <w:r w:rsidR="0058439B" w:rsidRPr="00A37E28">
        <w:rPr>
          <w:rFonts w:ascii="Times New Roman" w:hAnsi="Times New Roman"/>
          <w:sz w:val="28"/>
          <w:szCs w:val="28"/>
          <w:lang w:val="uk-UA"/>
        </w:rPr>
        <w:t>системоутворювальний</w:t>
      </w:r>
      <w:proofErr w:type="spellEnd"/>
      <w:r w:rsidR="0058439B" w:rsidRPr="00A37E28">
        <w:rPr>
          <w:rFonts w:ascii="Times New Roman" w:hAnsi="Times New Roman"/>
          <w:sz w:val="28"/>
          <w:szCs w:val="28"/>
          <w:lang w:val="uk-UA"/>
        </w:rPr>
        <w:t xml:space="preserve"> вектор державної інформаційної політики</w:t>
      </w:r>
      <w:r w:rsidR="003A4419">
        <w:rPr>
          <w:rFonts w:ascii="Times New Roman" w:hAnsi="Times New Roman"/>
          <w:sz w:val="28"/>
          <w:szCs w:val="28"/>
          <w:lang w:val="uk-UA"/>
        </w:rPr>
        <w:t>.</w:t>
      </w:r>
    </w:p>
    <w:p w:rsidR="00DA219C" w:rsidRDefault="00C256B1" w:rsidP="00C256B1">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eastAsia="en-US"/>
        </w:rPr>
        <w:t xml:space="preserve">Деякі </w:t>
      </w:r>
      <w:r w:rsidR="00DA219C" w:rsidRPr="00A37E28">
        <w:rPr>
          <w:rFonts w:ascii="Times New Roman" w:hAnsi="Times New Roman"/>
          <w:sz w:val="28"/>
          <w:szCs w:val="28"/>
          <w:lang w:val="uk-UA" w:eastAsia="en-US"/>
        </w:rPr>
        <w:t>аспекти</w:t>
      </w:r>
      <w:r w:rsidRPr="00A37E28">
        <w:rPr>
          <w:rFonts w:ascii="Times New Roman" w:hAnsi="Times New Roman"/>
          <w:sz w:val="28"/>
          <w:szCs w:val="28"/>
          <w:lang w:val="uk-UA" w:eastAsia="en-US"/>
        </w:rPr>
        <w:t xml:space="preserve"> </w:t>
      </w:r>
      <w:r w:rsidR="00DA219C" w:rsidRPr="00A37E28">
        <w:rPr>
          <w:rFonts w:ascii="Times New Roman" w:hAnsi="Times New Roman"/>
          <w:sz w:val="28"/>
          <w:szCs w:val="28"/>
          <w:lang w:val="uk-UA" w:eastAsia="en-US"/>
        </w:rPr>
        <w:t>наукового пошуку</w:t>
      </w:r>
      <w:r w:rsidRPr="00A37E28">
        <w:rPr>
          <w:rFonts w:ascii="Times New Roman" w:hAnsi="Times New Roman"/>
          <w:sz w:val="28"/>
          <w:szCs w:val="28"/>
          <w:lang w:val="uk-UA" w:eastAsia="en-US"/>
        </w:rPr>
        <w:t xml:space="preserve"> відповідають </w:t>
      </w:r>
      <w:r w:rsidR="00C53828">
        <w:rPr>
          <w:rFonts w:ascii="Times New Roman" w:hAnsi="Times New Roman"/>
          <w:sz w:val="28"/>
          <w:szCs w:val="28"/>
          <w:lang w:val="uk-UA"/>
        </w:rPr>
        <w:t>Закону України «Про Основні засади (стратегію) державної екологічної політики України на період до 2020 року» від 21.12.2010 р</w:t>
      </w:r>
      <w:r w:rsidR="00C53828" w:rsidRPr="003A4419">
        <w:rPr>
          <w:rFonts w:ascii="Times New Roman" w:hAnsi="Times New Roman"/>
          <w:sz w:val="28"/>
          <w:szCs w:val="28"/>
          <w:lang w:val="uk-UA"/>
        </w:rPr>
        <w:t>. №</w:t>
      </w:r>
      <w:r w:rsidR="00C53828" w:rsidRPr="003A4419">
        <w:rPr>
          <w:rFonts w:ascii="Times New Roman" w:hAnsi="Times New Roman"/>
          <w:bCs/>
          <w:sz w:val="28"/>
          <w:szCs w:val="28"/>
          <w:lang w:val="uk-UA"/>
        </w:rPr>
        <w:t xml:space="preserve"> 2818-</w:t>
      </w:r>
      <w:r w:rsidR="00C53828" w:rsidRPr="003A4419">
        <w:rPr>
          <w:rFonts w:ascii="Times New Roman" w:hAnsi="Times New Roman"/>
          <w:bCs/>
          <w:sz w:val="28"/>
          <w:szCs w:val="28"/>
        </w:rPr>
        <w:t>VI</w:t>
      </w:r>
      <w:r w:rsidR="00C53828" w:rsidRPr="00A37E28">
        <w:rPr>
          <w:rFonts w:ascii="Times New Roman" w:hAnsi="Times New Roman"/>
          <w:sz w:val="28"/>
          <w:szCs w:val="28"/>
          <w:lang w:val="uk-UA" w:eastAsia="en-US"/>
        </w:rPr>
        <w:t xml:space="preserve"> </w:t>
      </w:r>
      <w:r w:rsidR="00C53828">
        <w:rPr>
          <w:rFonts w:ascii="Times New Roman" w:hAnsi="Times New Roman"/>
          <w:sz w:val="28"/>
          <w:szCs w:val="28"/>
          <w:lang w:val="uk-UA" w:eastAsia="en-US"/>
        </w:rPr>
        <w:t xml:space="preserve">та </w:t>
      </w:r>
      <w:r w:rsidR="00DA219C" w:rsidRPr="00A37E28">
        <w:rPr>
          <w:rFonts w:ascii="Times New Roman" w:hAnsi="Times New Roman"/>
          <w:sz w:val="28"/>
          <w:szCs w:val="28"/>
          <w:lang w:val="uk-UA" w:eastAsia="en-US"/>
        </w:rPr>
        <w:t>Основним напрямам державної</w:t>
      </w:r>
      <w:r w:rsidR="001C799A" w:rsidRPr="00A37E28">
        <w:rPr>
          <w:rFonts w:ascii="Times New Roman" w:hAnsi="Times New Roman"/>
          <w:sz w:val="28"/>
          <w:szCs w:val="28"/>
          <w:lang w:val="uk-UA" w:eastAsia="en-US"/>
        </w:rPr>
        <w:t xml:space="preserve"> політики</w:t>
      </w:r>
      <w:r w:rsidR="00DA219C" w:rsidRPr="00A37E28">
        <w:rPr>
          <w:rFonts w:ascii="Times New Roman" w:hAnsi="Times New Roman"/>
          <w:sz w:val="28"/>
          <w:szCs w:val="28"/>
          <w:lang w:val="uk-UA" w:eastAsia="en-US"/>
        </w:rPr>
        <w:t xml:space="preserve"> України у галузі охорони довкілля, використання природних ресурсів та забезпечення екологічної безпеки</w:t>
      </w:r>
      <w:r w:rsidRPr="00A37E28">
        <w:rPr>
          <w:rFonts w:ascii="Times New Roman" w:hAnsi="Times New Roman"/>
          <w:sz w:val="28"/>
          <w:szCs w:val="28"/>
          <w:lang w:val="uk-UA" w:eastAsia="en-US"/>
        </w:rPr>
        <w:t xml:space="preserve">, </w:t>
      </w:r>
      <w:r w:rsidR="001C799A" w:rsidRPr="00A37E28">
        <w:rPr>
          <w:rFonts w:ascii="Times New Roman" w:hAnsi="Times New Roman"/>
          <w:sz w:val="28"/>
          <w:szCs w:val="28"/>
          <w:lang w:val="uk-UA" w:eastAsia="en-US"/>
        </w:rPr>
        <w:t>затверджен</w:t>
      </w:r>
      <w:r w:rsidR="00DA219C" w:rsidRPr="00A37E28">
        <w:rPr>
          <w:rFonts w:ascii="Times New Roman" w:hAnsi="Times New Roman"/>
          <w:sz w:val="28"/>
          <w:szCs w:val="28"/>
          <w:lang w:val="uk-UA" w:eastAsia="en-US"/>
        </w:rPr>
        <w:t xml:space="preserve">их </w:t>
      </w:r>
      <w:r w:rsidR="001C799A" w:rsidRPr="00A37E28">
        <w:rPr>
          <w:rFonts w:ascii="Times New Roman" w:hAnsi="Times New Roman"/>
          <w:sz w:val="28"/>
          <w:szCs w:val="28"/>
          <w:lang w:val="uk-UA" w:eastAsia="en-US"/>
        </w:rPr>
        <w:t xml:space="preserve">постановою Верховної Ради України </w:t>
      </w:r>
      <w:r w:rsidR="00DA219C" w:rsidRPr="00A37E28">
        <w:rPr>
          <w:rFonts w:ascii="Times New Roman" w:hAnsi="Times New Roman"/>
          <w:sz w:val="28"/>
          <w:szCs w:val="28"/>
          <w:lang w:val="uk-UA" w:eastAsia="en-US"/>
        </w:rPr>
        <w:t xml:space="preserve">від </w:t>
      </w:r>
      <w:r w:rsidR="00F23EDB">
        <w:rPr>
          <w:rFonts w:ascii="Times New Roman" w:hAnsi="Times New Roman"/>
          <w:sz w:val="28"/>
          <w:szCs w:val="28"/>
          <w:lang w:val="uk-UA" w:eastAsia="en-US"/>
        </w:rPr>
        <w:t>0</w:t>
      </w:r>
      <w:r w:rsidR="00DA219C" w:rsidRPr="00A37E28">
        <w:rPr>
          <w:rFonts w:ascii="Times New Roman" w:hAnsi="Times New Roman"/>
          <w:sz w:val="28"/>
          <w:szCs w:val="28"/>
          <w:lang w:val="uk-UA"/>
        </w:rPr>
        <w:t>5</w:t>
      </w:r>
      <w:r w:rsidR="00F23EDB">
        <w:rPr>
          <w:rFonts w:ascii="Times New Roman" w:hAnsi="Times New Roman"/>
          <w:sz w:val="28"/>
          <w:szCs w:val="28"/>
          <w:lang w:val="uk-UA"/>
        </w:rPr>
        <w:t>.03.</w:t>
      </w:r>
      <w:r w:rsidR="00DA219C" w:rsidRPr="00A37E28">
        <w:rPr>
          <w:rFonts w:ascii="Times New Roman" w:hAnsi="Times New Roman"/>
          <w:sz w:val="28"/>
          <w:szCs w:val="28"/>
          <w:lang w:val="uk-UA"/>
        </w:rPr>
        <w:t>1998 р</w:t>
      </w:r>
      <w:r w:rsidR="00F23EDB">
        <w:rPr>
          <w:rFonts w:ascii="Times New Roman" w:hAnsi="Times New Roman"/>
          <w:sz w:val="28"/>
          <w:szCs w:val="28"/>
          <w:lang w:val="uk-UA"/>
        </w:rPr>
        <w:t>.</w:t>
      </w:r>
      <w:r w:rsidR="00DA219C" w:rsidRPr="00A37E28">
        <w:rPr>
          <w:rFonts w:ascii="Times New Roman" w:hAnsi="Times New Roman"/>
          <w:sz w:val="28"/>
          <w:szCs w:val="28"/>
          <w:lang w:val="uk-UA"/>
        </w:rPr>
        <w:t xml:space="preserve"> 188/98-ВР</w:t>
      </w:r>
      <w:r w:rsidR="00196C31" w:rsidRPr="003A4419">
        <w:rPr>
          <w:rFonts w:ascii="Times New Roman" w:hAnsi="Times New Roman"/>
          <w:sz w:val="28"/>
          <w:szCs w:val="28"/>
          <w:lang w:val="uk-UA"/>
        </w:rPr>
        <w:t>.</w:t>
      </w:r>
    </w:p>
    <w:p w:rsidR="0070303D" w:rsidRPr="00A37E28" w:rsidRDefault="0070303D" w:rsidP="0070303D">
      <w:pPr>
        <w:spacing w:after="0" w:line="240" w:lineRule="auto"/>
        <w:ind w:firstLine="709"/>
        <w:jc w:val="both"/>
        <w:rPr>
          <w:rFonts w:ascii="Times New Roman" w:hAnsi="Times New Roman"/>
          <w:sz w:val="28"/>
          <w:szCs w:val="28"/>
          <w:lang w:val="uk-UA"/>
        </w:rPr>
      </w:pPr>
      <w:r w:rsidRPr="00D12BCA">
        <w:rPr>
          <w:rFonts w:ascii="Times New Roman" w:hAnsi="Times New Roman"/>
          <w:sz w:val="28"/>
          <w:szCs w:val="28"/>
          <w:lang w:val="uk-UA"/>
        </w:rPr>
        <w:t>Тема дисертаційного</w:t>
      </w:r>
      <w:r w:rsidRPr="00A37E28">
        <w:rPr>
          <w:rFonts w:ascii="Times New Roman" w:hAnsi="Times New Roman"/>
          <w:sz w:val="28"/>
          <w:szCs w:val="28"/>
          <w:lang w:val="uk-UA"/>
        </w:rPr>
        <w:t xml:space="preserve"> дослідження пов’язана з програмою «Управлінські та правові засади забезпечення сталого розвитку України як європейської держави» (</w:t>
      </w:r>
      <w:proofErr w:type="spellStart"/>
      <w:r w:rsidRPr="00A37E28">
        <w:rPr>
          <w:rFonts w:ascii="Times New Roman" w:hAnsi="Times New Roman"/>
          <w:sz w:val="28"/>
          <w:szCs w:val="28"/>
          <w:lang w:val="uk-UA" w:eastAsia="en-US"/>
        </w:rPr>
        <w:t>держ</w:t>
      </w:r>
      <w:proofErr w:type="spellEnd"/>
      <w:r w:rsidRPr="00A37E28">
        <w:rPr>
          <w:rFonts w:ascii="Times New Roman" w:hAnsi="Times New Roman"/>
          <w:sz w:val="28"/>
          <w:szCs w:val="28"/>
          <w:lang w:val="uk-UA" w:eastAsia="en-US"/>
        </w:rPr>
        <w:t>. реєстр. №</w:t>
      </w:r>
      <w:r w:rsidRPr="00A37E28">
        <w:rPr>
          <w:rFonts w:ascii="Times New Roman" w:hAnsi="Times New Roman"/>
          <w:sz w:val="28"/>
          <w:szCs w:val="28"/>
          <w:lang w:val="uk-UA"/>
        </w:rPr>
        <w:t xml:space="preserve"> 0108U008927) Хмельницького університету управління та права.</w:t>
      </w:r>
    </w:p>
    <w:p w:rsidR="00C256B1" w:rsidRPr="00A37E28" w:rsidRDefault="00C256B1" w:rsidP="001E05CC">
      <w:pPr>
        <w:spacing w:after="0" w:line="240" w:lineRule="auto"/>
        <w:ind w:firstLine="709"/>
        <w:jc w:val="both"/>
        <w:rPr>
          <w:rFonts w:ascii="Times New Roman" w:hAnsi="Times New Roman"/>
          <w:spacing w:val="-3"/>
          <w:sz w:val="28"/>
          <w:szCs w:val="28"/>
          <w:lang w:val="uk-UA"/>
        </w:rPr>
      </w:pPr>
      <w:r w:rsidRPr="00A37E28">
        <w:rPr>
          <w:rFonts w:ascii="Times New Roman" w:hAnsi="Times New Roman"/>
          <w:b/>
          <w:spacing w:val="-3"/>
          <w:sz w:val="28"/>
          <w:szCs w:val="28"/>
          <w:lang w:val="uk-UA"/>
        </w:rPr>
        <w:t>Метою дисертаційного дослідження є</w:t>
      </w:r>
      <w:r w:rsidRPr="00A37E28">
        <w:rPr>
          <w:rFonts w:ascii="Times New Roman" w:hAnsi="Times New Roman"/>
          <w:spacing w:val="-3"/>
          <w:sz w:val="28"/>
          <w:szCs w:val="28"/>
          <w:lang w:val="uk-UA"/>
        </w:rPr>
        <w:t xml:space="preserve"> </w:t>
      </w:r>
      <w:r w:rsidR="001E05CC" w:rsidRPr="00A37E28">
        <w:rPr>
          <w:rFonts w:ascii="Times New Roman" w:hAnsi="Times New Roman"/>
          <w:sz w:val="28"/>
          <w:szCs w:val="28"/>
          <w:lang w:val="uk-UA"/>
        </w:rPr>
        <w:t xml:space="preserve">комплексний науковий аналіз теоретичних і практичних аспектів інформаційно-правового забезпечення конституційних екологічних прав, визначення його засад та встановлення тенденцій розвитку, </w:t>
      </w:r>
      <w:r w:rsidRPr="00A37E28">
        <w:rPr>
          <w:rFonts w:ascii="Times New Roman" w:hAnsi="Times New Roman"/>
          <w:spacing w:val="-3"/>
          <w:sz w:val="28"/>
          <w:szCs w:val="28"/>
          <w:lang w:val="uk-UA"/>
        </w:rPr>
        <w:t xml:space="preserve">напрацювання та обґрунтування пропозицій щодо вдосконалення правового регулювання </w:t>
      </w:r>
      <w:r w:rsidR="001E05CC" w:rsidRPr="00A37E28">
        <w:rPr>
          <w:rFonts w:ascii="Times New Roman" w:hAnsi="Times New Roman"/>
          <w:spacing w:val="-3"/>
          <w:sz w:val="28"/>
          <w:szCs w:val="28"/>
          <w:lang w:val="uk-UA"/>
        </w:rPr>
        <w:t xml:space="preserve">даних </w:t>
      </w:r>
      <w:r w:rsidRPr="00A37E28">
        <w:rPr>
          <w:rFonts w:ascii="Times New Roman" w:hAnsi="Times New Roman"/>
          <w:spacing w:val="-3"/>
          <w:sz w:val="28"/>
          <w:szCs w:val="28"/>
          <w:lang w:val="uk-UA"/>
        </w:rPr>
        <w:t>відносин</w:t>
      </w:r>
      <w:r w:rsidR="001E05CC" w:rsidRPr="00A37E28">
        <w:rPr>
          <w:rFonts w:ascii="Times New Roman" w:hAnsi="Times New Roman"/>
          <w:spacing w:val="-3"/>
          <w:sz w:val="28"/>
          <w:szCs w:val="28"/>
          <w:lang w:val="uk-UA"/>
        </w:rPr>
        <w:t>.</w:t>
      </w:r>
    </w:p>
    <w:p w:rsidR="00C256B1" w:rsidRPr="00AC2175" w:rsidRDefault="00C256B1" w:rsidP="00C256B1">
      <w:pPr>
        <w:pStyle w:val="a7"/>
        <w:widowControl w:val="0"/>
        <w:spacing w:after="0" w:line="240" w:lineRule="auto"/>
        <w:ind w:left="0" w:right="-1" w:firstLine="709"/>
        <w:jc w:val="both"/>
        <w:rPr>
          <w:rFonts w:ascii="Times New Roman" w:hAnsi="Times New Roman"/>
          <w:spacing w:val="-3"/>
          <w:sz w:val="28"/>
          <w:szCs w:val="28"/>
          <w:lang w:val="uk-UA"/>
        </w:rPr>
      </w:pPr>
      <w:r w:rsidRPr="00A37E28">
        <w:rPr>
          <w:rFonts w:ascii="Times New Roman" w:hAnsi="Times New Roman"/>
          <w:spacing w:val="-3"/>
          <w:sz w:val="28"/>
          <w:szCs w:val="28"/>
          <w:lang w:val="uk-UA"/>
        </w:rPr>
        <w:t xml:space="preserve">Для досягнення поставленої мети у дисертаційному дослідженні </w:t>
      </w:r>
      <w:r w:rsidRPr="00AC2175">
        <w:rPr>
          <w:rFonts w:ascii="Times New Roman" w:hAnsi="Times New Roman"/>
          <w:spacing w:val="-3"/>
          <w:sz w:val="28"/>
          <w:szCs w:val="28"/>
          <w:lang w:val="uk-UA"/>
        </w:rPr>
        <w:t xml:space="preserve">вирішуються </w:t>
      </w:r>
      <w:r w:rsidRPr="00AC2175">
        <w:rPr>
          <w:rFonts w:ascii="Times New Roman" w:hAnsi="Times New Roman"/>
          <w:b/>
          <w:spacing w:val="-3"/>
          <w:sz w:val="28"/>
          <w:szCs w:val="28"/>
          <w:lang w:val="uk-UA"/>
        </w:rPr>
        <w:t>завдання:</w:t>
      </w:r>
    </w:p>
    <w:p w:rsidR="00653EE3" w:rsidRPr="00AC2175" w:rsidRDefault="009E5C90" w:rsidP="00C256B1">
      <w:pPr>
        <w:pStyle w:val="a7"/>
        <w:widowControl w:val="0"/>
        <w:numPr>
          <w:ilvl w:val="0"/>
          <w:numId w:val="2"/>
        </w:numPr>
        <w:tabs>
          <w:tab w:val="left" w:pos="567"/>
          <w:tab w:val="left" w:pos="1080"/>
        </w:tabs>
        <w:spacing w:after="0" w:line="240" w:lineRule="auto"/>
        <w:ind w:left="0" w:right="-1" w:firstLine="720"/>
        <w:jc w:val="both"/>
        <w:rPr>
          <w:rFonts w:ascii="Times New Roman" w:hAnsi="Times New Roman"/>
          <w:spacing w:val="-3"/>
          <w:sz w:val="28"/>
          <w:szCs w:val="28"/>
          <w:lang w:val="uk-UA"/>
        </w:rPr>
      </w:pPr>
      <w:r w:rsidRPr="00AC2175">
        <w:rPr>
          <w:rFonts w:ascii="Times New Roman" w:hAnsi="Times New Roman"/>
          <w:spacing w:val="-3"/>
          <w:sz w:val="28"/>
          <w:szCs w:val="28"/>
          <w:lang w:val="uk-UA"/>
        </w:rPr>
        <w:t xml:space="preserve">вивести дефініцію </w:t>
      </w:r>
      <w:r w:rsidR="00653EE3" w:rsidRPr="00AC2175">
        <w:rPr>
          <w:rFonts w:ascii="Times New Roman" w:hAnsi="Times New Roman"/>
          <w:spacing w:val="-3"/>
          <w:sz w:val="28"/>
          <w:szCs w:val="28"/>
          <w:lang w:val="uk-UA"/>
        </w:rPr>
        <w:t>інформаційного простору</w:t>
      </w:r>
      <w:r w:rsidR="00AC2175" w:rsidRPr="00AC2175">
        <w:rPr>
          <w:rFonts w:ascii="Times New Roman" w:hAnsi="Times New Roman"/>
          <w:spacing w:val="-3"/>
          <w:sz w:val="28"/>
          <w:szCs w:val="28"/>
          <w:lang w:val="uk-UA"/>
        </w:rPr>
        <w:t xml:space="preserve"> в екологічній сфері</w:t>
      </w:r>
      <w:r w:rsidR="00584605">
        <w:rPr>
          <w:rFonts w:ascii="Times New Roman" w:hAnsi="Times New Roman"/>
          <w:spacing w:val="-3"/>
          <w:sz w:val="28"/>
          <w:szCs w:val="28"/>
          <w:lang w:val="uk-UA"/>
        </w:rPr>
        <w:t xml:space="preserve"> та </w:t>
      </w:r>
      <w:r w:rsidR="00653EE3" w:rsidRPr="00AC2175">
        <w:rPr>
          <w:rFonts w:ascii="Times New Roman" w:hAnsi="Times New Roman"/>
          <w:spacing w:val="-3"/>
          <w:sz w:val="28"/>
          <w:szCs w:val="28"/>
          <w:lang w:val="uk-UA"/>
        </w:rPr>
        <w:t xml:space="preserve">сформулювати пропозиції по удосконаленню законодавства України в сфері </w:t>
      </w:r>
      <w:r w:rsidR="00584605">
        <w:rPr>
          <w:rFonts w:ascii="Times New Roman" w:hAnsi="Times New Roman"/>
          <w:spacing w:val="-3"/>
          <w:sz w:val="28"/>
          <w:szCs w:val="28"/>
          <w:lang w:val="uk-UA"/>
        </w:rPr>
        <w:t xml:space="preserve">його </w:t>
      </w:r>
      <w:r w:rsidR="00653EE3" w:rsidRPr="00AC2175">
        <w:rPr>
          <w:rFonts w:ascii="Times New Roman" w:hAnsi="Times New Roman"/>
          <w:spacing w:val="-3"/>
          <w:sz w:val="28"/>
          <w:szCs w:val="28"/>
          <w:lang w:val="uk-UA"/>
        </w:rPr>
        <w:t xml:space="preserve">правової регламентації; </w:t>
      </w:r>
    </w:p>
    <w:p w:rsidR="00653EE3" w:rsidRPr="00AC2175" w:rsidRDefault="00E70C85" w:rsidP="00C256B1">
      <w:pPr>
        <w:pStyle w:val="a7"/>
        <w:widowControl w:val="0"/>
        <w:numPr>
          <w:ilvl w:val="0"/>
          <w:numId w:val="2"/>
        </w:numPr>
        <w:tabs>
          <w:tab w:val="left" w:pos="567"/>
          <w:tab w:val="left" w:pos="1080"/>
        </w:tabs>
        <w:spacing w:after="0" w:line="240" w:lineRule="auto"/>
        <w:ind w:left="0" w:right="-1" w:firstLine="720"/>
        <w:jc w:val="both"/>
        <w:rPr>
          <w:rFonts w:ascii="Times New Roman" w:hAnsi="Times New Roman"/>
          <w:spacing w:val="-3"/>
          <w:sz w:val="28"/>
          <w:szCs w:val="28"/>
          <w:lang w:val="uk-UA"/>
        </w:rPr>
      </w:pPr>
      <w:r w:rsidRPr="00AC2175">
        <w:rPr>
          <w:rFonts w:ascii="Times New Roman" w:hAnsi="Times New Roman"/>
          <w:spacing w:val="-3"/>
          <w:sz w:val="28"/>
          <w:szCs w:val="28"/>
          <w:lang w:val="uk-UA"/>
        </w:rPr>
        <w:t>проаналізувати існуючі підходи до розуміння сутності інформаційного екологічного забезпечення та їх конституційні засади;</w:t>
      </w:r>
    </w:p>
    <w:p w:rsidR="00E70C85" w:rsidRPr="00FF0BA6" w:rsidRDefault="00E70C85" w:rsidP="00C256B1">
      <w:pPr>
        <w:pStyle w:val="a7"/>
        <w:widowControl w:val="0"/>
        <w:numPr>
          <w:ilvl w:val="0"/>
          <w:numId w:val="2"/>
        </w:numPr>
        <w:tabs>
          <w:tab w:val="left" w:pos="567"/>
          <w:tab w:val="left" w:pos="1080"/>
        </w:tabs>
        <w:spacing w:after="0" w:line="240" w:lineRule="auto"/>
        <w:ind w:left="0" w:right="-1" w:firstLine="720"/>
        <w:jc w:val="both"/>
        <w:rPr>
          <w:rFonts w:ascii="Times New Roman" w:hAnsi="Times New Roman"/>
          <w:spacing w:val="-3"/>
          <w:sz w:val="28"/>
          <w:szCs w:val="28"/>
          <w:lang w:val="uk-UA"/>
        </w:rPr>
      </w:pPr>
      <w:r w:rsidRPr="00AC2175">
        <w:rPr>
          <w:rFonts w:ascii="Times New Roman" w:hAnsi="Times New Roman"/>
          <w:spacing w:val="-3"/>
          <w:sz w:val="28"/>
          <w:szCs w:val="28"/>
          <w:lang w:val="uk-UA"/>
        </w:rPr>
        <w:lastRenderedPageBreak/>
        <w:t>дати визначення поняттю «державне управління в інформаційній екологічній сфері» та виокремити ознаки</w:t>
      </w:r>
      <w:r w:rsidR="00AC2175" w:rsidRPr="00AC2175">
        <w:rPr>
          <w:rFonts w:ascii="Times New Roman" w:hAnsi="Times New Roman"/>
          <w:spacing w:val="-3"/>
          <w:sz w:val="28"/>
          <w:szCs w:val="28"/>
          <w:lang w:val="uk-UA"/>
        </w:rPr>
        <w:t xml:space="preserve"> управління інформаційним </w:t>
      </w:r>
      <w:r w:rsidR="00AC2175" w:rsidRPr="00FF0BA6">
        <w:rPr>
          <w:rFonts w:ascii="Times New Roman" w:hAnsi="Times New Roman"/>
          <w:spacing w:val="-3"/>
          <w:sz w:val="28"/>
          <w:szCs w:val="28"/>
          <w:lang w:val="uk-UA"/>
        </w:rPr>
        <w:t>простором в екологічній сфері</w:t>
      </w:r>
      <w:r w:rsidRPr="00FF0BA6">
        <w:rPr>
          <w:rFonts w:ascii="Times New Roman" w:hAnsi="Times New Roman"/>
          <w:spacing w:val="-3"/>
          <w:sz w:val="28"/>
          <w:szCs w:val="28"/>
          <w:lang w:val="uk-UA"/>
        </w:rPr>
        <w:t xml:space="preserve">; </w:t>
      </w:r>
    </w:p>
    <w:p w:rsidR="00D26269" w:rsidRPr="00FF0BA6" w:rsidRDefault="003C769E" w:rsidP="00C256B1">
      <w:pPr>
        <w:pStyle w:val="a7"/>
        <w:widowControl w:val="0"/>
        <w:numPr>
          <w:ilvl w:val="0"/>
          <w:numId w:val="2"/>
        </w:numPr>
        <w:tabs>
          <w:tab w:val="left" w:pos="567"/>
          <w:tab w:val="left" w:pos="1080"/>
        </w:tabs>
        <w:spacing w:after="0" w:line="240" w:lineRule="auto"/>
        <w:ind w:left="0" w:right="-1" w:firstLine="720"/>
        <w:jc w:val="both"/>
        <w:rPr>
          <w:rFonts w:ascii="Times New Roman" w:hAnsi="Times New Roman"/>
          <w:spacing w:val="-3"/>
          <w:sz w:val="28"/>
          <w:szCs w:val="28"/>
          <w:lang w:val="uk-UA"/>
        </w:rPr>
      </w:pPr>
      <w:r w:rsidRPr="00FF0BA6">
        <w:rPr>
          <w:rFonts w:ascii="Times New Roman" w:hAnsi="Times New Roman"/>
          <w:spacing w:val="-3"/>
          <w:sz w:val="28"/>
          <w:szCs w:val="28"/>
          <w:lang w:val="uk-UA"/>
        </w:rPr>
        <w:t>дослідити</w:t>
      </w:r>
      <w:r w:rsidR="006469AC" w:rsidRPr="00FF0BA6">
        <w:rPr>
          <w:rFonts w:ascii="Times New Roman" w:hAnsi="Times New Roman"/>
          <w:spacing w:val="-3"/>
          <w:sz w:val="28"/>
          <w:szCs w:val="28"/>
          <w:lang w:val="uk-UA"/>
        </w:rPr>
        <w:t> </w:t>
      </w:r>
      <w:r w:rsidRPr="00FF0BA6">
        <w:rPr>
          <w:rFonts w:ascii="Times New Roman" w:hAnsi="Times New Roman"/>
          <w:spacing w:val="-3"/>
          <w:sz w:val="28"/>
          <w:szCs w:val="28"/>
          <w:lang w:val="uk-UA"/>
        </w:rPr>
        <w:t>інститут конституційних екологічних прав</w:t>
      </w:r>
      <w:r w:rsidR="00FE55E2" w:rsidRPr="00FF0BA6">
        <w:rPr>
          <w:rFonts w:ascii="Times New Roman" w:hAnsi="Times New Roman"/>
          <w:spacing w:val="-3"/>
          <w:sz w:val="28"/>
          <w:szCs w:val="28"/>
          <w:lang w:val="uk-UA"/>
        </w:rPr>
        <w:t xml:space="preserve"> як об’єкта інформаційно-правового забезпечення</w:t>
      </w:r>
      <w:r w:rsidR="005A1925">
        <w:rPr>
          <w:rFonts w:ascii="Times New Roman" w:hAnsi="Times New Roman"/>
          <w:spacing w:val="-3"/>
          <w:sz w:val="28"/>
          <w:szCs w:val="28"/>
          <w:lang w:val="uk-UA"/>
        </w:rPr>
        <w:t>, зокрема в процесі їх реалізації та захисту</w:t>
      </w:r>
      <w:r w:rsidR="00FF0BA6" w:rsidRPr="00FF0BA6">
        <w:rPr>
          <w:rFonts w:ascii="Times New Roman" w:hAnsi="Times New Roman"/>
          <w:spacing w:val="-3"/>
          <w:sz w:val="28"/>
          <w:szCs w:val="28"/>
          <w:lang w:val="uk-UA"/>
        </w:rPr>
        <w:t>;</w:t>
      </w:r>
    </w:p>
    <w:p w:rsidR="00E70C85" w:rsidRPr="00FF0BA6" w:rsidRDefault="00D26269" w:rsidP="00C256B1">
      <w:pPr>
        <w:pStyle w:val="a7"/>
        <w:widowControl w:val="0"/>
        <w:numPr>
          <w:ilvl w:val="0"/>
          <w:numId w:val="2"/>
        </w:numPr>
        <w:tabs>
          <w:tab w:val="left" w:pos="567"/>
          <w:tab w:val="left" w:pos="1080"/>
        </w:tabs>
        <w:spacing w:after="0" w:line="240" w:lineRule="auto"/>
        <w:ind w:left="0" w:right="-1" w:firstLine="720"/>
        <w:jc w:val="both"/>
        <w:rPr>
          <w:rFonts w:ascii="Times New Roman" w:hAnsi="Times New Roman"/>
          <w:spacing w:val="-3"/>
          <w:sz w:val="28"/>
          <w:szCs w:val="28"/>
          <w:lang w:val="uk-UA"/>
        </w:rPr>
      </w:pPr>
      <w:r w:rsidRPr="00AC2175">
        <w:rPr>
          <w:rFonts w:ascii="Times New Roman" w:hAnsi="Times New Roman"/>
          <w:spacing w:val="-3"/>
          <w:sz w:val="28"/>
          <w:szCs w:val="28"/>
          <w:lang w:val="uk-UA"/>
        </w:rPr>
        <w:t xml:space="preserve">охарактеризувати особливості інформаційної екологічної безпеки особи та виокремити відповідне суб’єктивне право на інформаційну екологічну </w:t>
      </w:r>
      <w:r w:rsidRPr="00FF0BA6">
        <w:rPr>
          <w:rFonts w:ascii="Times New Roman" w:hAnsi="Times New Roman"/>
          <w:spacing w:val="-3"/>
          <w:sz w:val="28"/>
          <w:szCs w:val="28"/>
          <w:lang w:val="uk-UA"/>
        </w:rPr>
        <w:t>б</w:t>
      </w:r>
      <w:r w:rsidR="005A1925">
        <w:rPr>
          <w:rFonts w:ascii="Times New Roman" w:hAnsi="Times New Roman"/>
          <w:spacing w:val="-3"/>
          <w:sz w:val="28"/>
          <w:szCs w:val="28"/>
          <w:lang w:val="uk-UA"/>
        </w:rPr>
        <w:t>езпеку.</w:t>
      </w:r>
    </w:p>
    <w:p w:rsidR="00C256B1" w:rsidRPr="00A37E28" w:rsidRDefault="00C256B1" w:rsidP="00C256B1">
      <w:pPr>
        <w:pStyle w:val="a7"/>
        <w:widowControl w:val="0"/>
        <w:tabs>
          <w:tab w:val="left" w:pos="567"/>
        </w:tabs>
        <w:spacing w:after="0" w:line="240" w:lineRule="auto"/>
        <w:ind w:left="0" w:right="-1" w:firstLine="720"/>
        <w:jc w:val="both"/>
        <w:rPr>
          <w:rFonts w:ascii="Times New Roman" w:hAnsi="Times New Roman"/>
          <w:spacing w:val="-3"/>
          <w:sz w:val="28"/>
          <w:szCs w:val="28"/>
          <w:lang w:val="uk-UA" w:eastAsia="en-US"/>
        </w:rPr>
      </w:pPr>
      <w:r w:rsidRPr="00461053">
        <w:rPr>
          <w:rFonts w:ascii="Times New Roman" w:hAnsi="Times New Roman"/>
          <w:i/>
          <w:spacing w:val="-3"/>
          <w:sz w:val="28"/>
          <w:szCs w:val="28"/>
          <w:lang w:val="uk-UA" w:eastAsia="en-US"/>
        </w:rPr>
        <w:t>Об’єктом дослідження</w:t>
      </w:r>
      <w:r w:rsidRPr="00A37E28">
        <w:rPr>
          <w:rFonts w:ascii="Times New Roman" w:hAnsi="Times New Roman"/>
          <w:b/>
          <w:spacing w:val="-3"/>
          <w:sz w:val="28"/>
          <w:szCs w:val="28"/>
          <w:lang w:val="uk-UA" w:eastAsia="en-US"/>
        </w:rPr>
        <w:t xml:space="preserve"> </w:t>
      </w:r>
      <w:r w:rsidRPr="00A37E28">
        <w:rPr>
          <w:rFonts w:ascii="Times New Roman" w:hAnsi="Times New Roman"/>
          <w:spacing w:val="-3"/>
          <w:sz w:val="28"/>
          <w:szCs w:val="28"/>
          <w:lang w:val="uk-UA" w:eastAsia="en-US"/>
        </w:rPr>
        <w:t xml:space="preserve">є суспільні відносини, що виникають </w:t>
      </w:r>
      <w:r w:rsidR="00B83E87" w:rsidRPr="00A37E28">
        <w:rPr>
          <w:rFonts w:ascii="Times New Roman" w:hAnsi="Times New Roman"/>
          <w:spacing w:val="-3"/>
          <w:sz w:val="28"/>
          <w:szCs w:val="28"/>
          <w:lang w:val="uk-UA" w:eastAsia="en-US"/>
        </w:rPr>
        <w:t>у сфері</w:t>
      </w:r>
      <w:r w:rsidRPr="00A37E28">
        <w:rPr>
          <w:rFonts w:ascii="Times New Roman" w:hAnsi="Times New Roman"/>
          <w:spacing w:val="-3"/>
          <w:sz w:val="28"/>
          <w:szCs w:val="28"/>
          <w:lang w:val="uk-UA" w:eastAsia="en-US"/>
        </w:rPr>
        <w:t xml:space="preserve"> </w:t>
      </w:r>
      <w:r w:rsidR="00C86ECA" w:rsidRPr="00A37E28">
        <w:rPr>
          <w:rFonts w:ascii="Times New Roman" w:hAnsi="Times New Roman"/>
          <w:spacing w:val="-3"/>
          <w:sz w:val="28"/>
          <w:szCs w:val="28"/>
          <w:lang w:val="uk-UA"/>
        </w:rPr>
        <w:t xml:space="preserve">забезпечення конституційних </w:t>
      </w:r>
      <w:r w:rsidR="00B83E87" w:rsidRPr="00A37E28">
        <w:rPr>
          <w:rFonts w:ascii="Times New Roman" w:hAnsi="Times New Roman"/>
          <w:spacing w:val="-3"/>
          <w:sz w:val="28"/>
          <w:szCs w:val="28"/>
          <w:lang w:val="uk-UA"/>
        </w:rPr>
        <w:t>екологічних прав</w:t>
      </w:r>
      <w:r w:rsidRPr="00A37E28">
        <w:rPr>
          <w:rFonts w:ascii="Times New Roman" w:hAnsi="Times New Roman"/>
          <w:spacing w:val="-3"/>
          <w:sz w:val="28"/>
          <w:szCs w:val="28"/>
          <w:lang w:val="uk-UA" w:eastAsia="en-US"/>
        </w:rPr>
        <w:t>.</w:t>
      </w:r>
    </w:p>
    <w:p w:rsidR="00C256B1" w:rsidRPr="00A37E28" w:rsidRDefault="00C256B1" w:rsidP="00C256B1">
      <w:pPr>
        <w:spacing w:after="0" w:line="240" w:lineRule="auto"/>
        <w:ind w:firstLine="709"/>
        <w:jc w:val="both"/>
        <w:rPr>
          <w:rFonts w:ascii="Times New Roman" w:hAnsi="Times New Roman"/>
          <w:sz w:val="28"/>
          <w:szCs w:val="28"/>
          <w:lang w:val="uk-UA"/>
        </w:rPr>
      </w:pPr>
      <w:r w:rsidRPr="00461053">
        <w:rPr>
          <w:rFonts w:ascii="Times New Roman" w:hAnsi="Times New Roman"/>
          <w:i/>
          <w:spacing w:val="-3"/>
          <w:sz w:val="28"/>
          <w:szCs w:val="28"/>
          <w:lang w:val="uk-UA" w:eastAsia="en-US"/>
        </w:rPr>
        <w:t>Предметом дослідження</w:t>
      </w:r>
      <w:r w:rsidRPr="00A37E28">
        <w:rPr>
          <w:rFonts w:ascii="Times New Roman" w:hAnsi="Times New Roman"/>
          <w:spacing w:val="-3"/>
          <w:sz w:val="28"/>
          <w:szCs w:val="28"/>
          <w:lang w:val="uk-UA" w:eastAsia="en-US"/>
        </w:rPr>
        <w:t xml:space="preserve"> є</w:t>
      </w:r>
      <w:r w:rsidR="00B83E87" w:rsidRPr="00A37E28">
        <w:rPr>
          <w:rFonts w:ascii="Times New Roman" w:hAnsi="Times New Roman"/>
          <w:spacing w:val="-3"/>
          <w:sz w:val="28"/>
          <w:szCs w:val="28"/>
          <w:lang w:val="uk-UA" w:eastAsia="en-US"/>
        </w:rPr>
        <w:t xml:space="preserve"> інформаційно-правов</w:t>
      </w:r>
      <w:r w:rsidR="00590CE8">
        <w:rPr>
          <w:rFonts w:ascii="Times New Roman" w:hAnsi="Times New Roman"/>
          <w:spacing w:val="-3"/>
          <w:sz w:val="28"/>
          <w:szCs w:val="28"/>
          <w:lang w:val="uk-UA" w:eastAsia="en-US"/>
        </w:rPr>
        <w:t>е</w:t>
      </w:r>
      <w:r w:rsidR="00B83E87" w:rsidRPr="00A37E28">
        <w:rPr>
          <w:rFonts w:ascii="Times New Roman" w:hAnsi="Times New Roman"/>
          <w:spacing w:val="-3"/>
          <w:sz w:val="28"/>
          <w:szCs w:val="28"/>
          <w:lang w:val="uk-UA" w:eastAsia="en-US"/>
        </w:rPr>
        <w:t xml:space="preserve"> забезпечення конституційних екологічних прав</w:t>
      </w:r>
      <w:r w:rsidRPr="00A37E28">
        <w:rPr>
          <w:rFonts w:ascii="Times New Roman" w:hAnsi="Times New Roman"/>
          <w:sz w:val="28"/>
          <w:szCs w:val="28"/>
          <w:lang w:val="uk-UA"/>
        </w:rPr>
        <w:t>.</w:t>
      </w:r>
    </w:p>
    <w:p w:rsidR="007853E1" w:rsidRPr="00A37E28" w:rsidRDefault="00C256B1" w:rsidP="007853E1">
      <w:pPr>
        <w:spacing w:after="0" w:line="240" w:lineRule="auto"/>
        <w:ind w:firstLine="709"/>
        <w:jc w:val="both"/>
        <w:rPr>
          <w:rFonts w:ascii="Times New Roman" w:hAnsi="Times New Roman"/>
          <w:color w:val="000000"/>
          <w:sz w:val="28"/>
          <w:szCs w:val="28"/>
          <w:lang w:val="uk-UA"/>
        </w:rPr>
      </w:pPr>
      <w:r w:rsidRPr="00461053">
        <w:rPr>
          <w:rFonts w:ascii="Times New Roman" w:hAnsi="Times New Roman"/>
          <w:i/>
          <w:spacing w:val="-3"/>
          <w:sz w:val="28"/>
          <w:szCs w:val="28"/>
          <w:lang w:val="uk-UA"/>
        </w:rPr>
        <w:t>Методи дослідження</w:t>
      </w:r>
      <w:r w:rsidRPr="00A37E28">
        <w:rPr>
          <w:rFonts w:ascii="Times New Roman" w:hAnsi="Times New Roman"/>
          <w:b/>
          <w:spacing w:val="-3"/>
          <w:sz w:val="28"/>
          <w:szCs w:val="28"/>
          <w:lang w:val="uk-UA"/>
        </w:rPr>
        <w:t xml:space="preserve"> </w:t>
      </w:r>
      <w:r w:rsidRPr="00A37E28">
        <w:rPr>
          <w:rFonts w:ascii="Times New Roman" w:hAnsi="Times New Roman"/>
          <w:spacing w:val="-3"/>
          <w:sz w:val="28"/>
          <w:szCs w:val="28"/>
          <w:lang w:val="uk-UA"/>
        </w:rPr>
        <w:t xml:space="preserve">обрані з урахуванням поставленої мети та завдань дослідження, його об’єкта і предмету. </w:t>
      </w:r>
      <w:r w:rsidR="007853E1" w:rsidRPr="00A37E28">
        <w:rPr>
          <w:rFonts w:ascii="Times New Roman" w:hAnsi="Times New Roman"/>
          <w:sz w:val="28"/>
          <w:szCs w:val="28"/>
          <w:lang w:val="uk-UA"/>
        </w:rPr>
        <w:t xml:space="preserve">Методологічну основу роботи </w:t>
      </w:r>
      <w:r w:rsidR="007853E1" w:rsidRPr="00A37E28">
        <w:rPr>
          <w:rFonts w:ascii="Times New Roman" w:hAnsi="Times New Roman"/>
          <w:color w:val="000000"/>
          <w:sz w:val="28"/>
          <w:szCs w:val="28"/>
          <w:lang w:val="uk-UA"/>
        </w:rPr>
        <w:t>складає система загальнонаукових, філософських і спеціальних методів, застосування яких забезпечує достовірність отриманих результатів.</w:t>
      </w:r>
    </w:p>
    <w:p w:rsidR="007853E1" w:rsidRPr="00A37E28" w:rsidRDefault="007853E1" w:rsidP="007853E1">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Діалектичний метод пізнання дозволив розглянути проблематику дослідження в єдності її соціального змісту та юридичної форми, обґрунтуванні тенденцій інформаційного забезпечення реалізації та захисту конституційних екологічних прав (</w:t>
      </w:r>
      <w:proofErr w:type="spellStart"/>
      <w:r w:rsidRPr="00A37E28">
        <w:rPr>
          <w:rFonts w:ascii="Times New Roman" w:hAnsi="Times New Roman"/>
          <w:color w:val="000000"/>
          <w:sz w:val="28"/>
          <w:szCs w:val="28"/>
          <w:lang w:val="uk-UA"/>
        </w:rPr>
        <w:t>пп.</w:t>
      </w:r>
      <w:proofErr w:type="spellEnd"/>
      <w:r w:rsidRPr="00A37E28">
        <w:rPr>
          <w:rFonts w:ascii="Times New Roman" w:hAnsi="Times New Roman"/>
          <w:color w:val="000000"/>
          <w:sz w:val="28"/>
          <w:szCs w:val="28"/>
          <w:lang w:val="uk-UA"/>
        </w:rPr>
        <w:t> 3.1, 3.2, 3.3).</w:t>
      </w:r>
    </w:p>
    <w:p w:rsidR="007853E1" w:rsidRPr="00A37E28" w:rsidRDefault="007853E1" w:rsidP="007853E1">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 Використання можливостей системного аналізу дозволило дослідити інформаційно-правове забезпечення конституційних екологічних прав як цілісність в єдності його основних складових, а також системну якість як показник результативності, ефективності цього процесу (</w:t>
      </w:r>
      <w:proofErr w:type="spellStart"/>
      <w:r w:rsidRPr="00A37E28">
        <w:rPr>
          <w:rFonts w:ascii="Times New Roman" w:hAnsi="Times New Roman"/>
          <w:color w:val="000000"/>
          <w:sz w:val="28"/>
          <w:szCs w:val="28"/>
          <w:lang w:val="uk-UA"/>
        </w:rPr>
        <w:t>пп.</w:t>
      </w:r>
      <w:proofErr w:type="spellEnd"/>
      <w:r w:rsidRPr="00A37E28">
        <w:rPr>
          <w:rFonts w:ascii="Times New Roman" w:hAnsi="Times New Roman"/>
          <w:color w:val="000000"/>
          <w:sz w:val="28"/>
          <w:szCs w:val="28"/>
          <w:lang w:val="uk-UA"/>
        </w:rPr>
        <w:t> 2.1, 2.2, 2.3).</w:t>
      </w:r>
    </w:p>
    <w:p w:rsidR="007853E1" w:rsidRPr="00A37E28" w:rsidRDefault="007853E1" w:rsidP="007853E1">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Логіко-семантичний та </w:t>
      </w:r>
      <w:proofErr w:type="spellStart"/>
      <w:r w:rsidRPr="00A37E28">
        <w:rPr>
          <w:rFonts w:ascii="Times New Roman" w:hAnsi="Times New Roman"/>
          <w:color w:val="000000"/>
          <w:sz w:val="28"/>
          <w:szCs w:val="28"/>
          <w:lang w:val="uk-UA"/>
        </w:rPr>
        <w:t>історико-правовий</w:t>
      </w:r>
      <w:proofErr w:type="spellEnd"/>
      <w:r w:rsidRPr="00A37E28">
        <w:rPr>
          <w:rFonts w:ascii="Times New Roman" w:hAnsi="Times New Roman"/>
          <w:color w:val="000000"/>
          <w:sz w:val="28"/>
          <w:szCs w:val="28"/>
          <w:lang w:val="uk-UA"/>
        </w:rPr>
        <w:t xml:space="preserve"> методи аналізу сприяли з’ясуванню змісту основних понять  та дослідженню генезису правового регулювання </w:t>
      </w:r>
      <w:r w:rsidRPr="00A37E28">
        <w:rPr>
          <w:rFonts w:ascii="Times New Roman" w:hAnsi="Times New Roman"/>
          <w:bCs/>
          <w:sz w:val="28"/>
          <w:szCs w:val="28"/>
          <w:lang w:val="uk-UA"/>
        </w:rPr>
        <w:t>інформаційного простору</w:t>
      </w:r>
      <w:r w:rsidR="00416806">
        <w:rPr>
          <w:rFonts w:ascii="Times New Roman" w:hAnsi="Times New Roman"/>
          <w:bCs/>
          <w:sz w:val="28"/>
          <w:szCs w:val="28"/>
          <w:lang w:val="uk-UA"/>
        </w:rPr>
        <w:t xml:space="preserve"> в екологічній сфері</w:t>
      </w:r>
      <w:r w:rsidRPr="00A37E28">
        <w:rPr>
          <w:rFonts w:ascii="Times New Roman" w:hAnsi="Times New Roman"/>
          <w:color w:val="000000"/>
          <w:sz w:val="28"/>
          <w:szCs w:val="28"/>
          <w:lang w:val="uk-UA"/>
        </w:rPr>
        <w:t xml:space="preserve"> (</w:t>
      </w:r>
      <w:proofErr w:type="spellStart"/>
      <w:r w:rsidRPr="00A37E28">
        <w:rPr>
          <w:rFonts w:ascii="Times New Roman" w:hAnsi="Times New Roman"/>
          <w:color w:val="000000"/>
          <w:sz w:val="28"/>
          <w:szCs w:val="28"/>
          <w:lang w:val="uk-UA"/>
        </w:rPr>
        <w:t>пп.</w:t>
      </w:r>
      <w:proofErr w:type="spellEnd"/>
      <w:r w:rsidRPr="00A37E28">
        <w:rPr>
          <w:rFonts w:ascii="Times New Roman" w:hAnsi="Times New Roman"/>
          <w:color w:val="000000"/>
          <w:sz w:val="28"/>
          <w:szCs w:val="28"/>
          <w:lang w:val="uk-UA"/>
        </w:rPr>
        <w:t> 1.1, 2.1).</w:t>
      </w:r>
    </w:p>
    <w:p w:rsidR="007853E1" w:rsidRPr="00A37E28" w:rsidRDefault="007853E1" w:rsidP="007853E1">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Порівняльно-правовий та системно-структурний методи дозволили вивчити досвід інформаційно-правового забезпечення конституційних екологічних прав в зарубіжних країнах та можливості його застосування у вітчизняній законотворчій та </w:t>
      </w:r>
      <w:proofErr w:type="spellStart"/>
      <w:r w:rsidRPr="00A37E28">
        <w:rPr>
          <w:rFonts w:ascii="Times New Roman" w:hAnsi="Times New Roman"/>
          <w:color w:val="000000"/>
          <w:sz w:val="28"/>
          <w:szCs w:val="28"/>
          <w:lang w:val="uk-UA"/>
        </w:rPr>
        <w:t>правозастосовчій</w:t>
      </w:r>
      <w:proofErr w:type="spellEnd"/>
      <w:r w:rsidRPr="00A37E28">
        <w:rPr>
          <w:rFonts w:ascii="Times New Roman" w:hAnsi="Times New Roman"/>
          <w:color w:val="000000"/>
          <w:sz w:val="28"/>
          <w:szCs w:val="28"/>
          <w:lang w:val="uk-UA"/>
        </w:rPr>
        <w:t xml:space="preserve"> практиці (</w:t>
      </w:r>
      <w:proofErr w:type="spellStart"/>
      <w:r w:rsidRPr="00A37E28">
        <w:rPr>
          <w:rFonts w:ascii="Times New Roman" w:hAnsi="Times New Roman"/>
          <w:color w:val="000000"/>
          <w:sz w:val="28"/>
          <w:szCs w:val="28"/>
          <w:lang w:val="uk-UA"/>
        </w:rPr>
        <w:t>пп.</w:t>
      </w:r>
      <w:proofErr w:type="spellEnd"/>
      <w:r w:rsidRPr="00A37E28">
        <w:rPr>
          <w:rFonts w:ascii="Times New Roman" w:hAnsi="Times New Roman"/>
          <w:color w:val="000000"/>
          <w:sz w:val="28"/>
          <w:szCs w:val="28"/>
          <w:lang w:val="uk-UA"/>
        </w:rPr>
        <w:t> 3.2, 3.3).</w:t>
      </w:r>
    </w:p>
    <w:p w:rsidR="007853E1" w:rsidRPr="00A37E28" w:rsidRDefault="00DD252C" w:rsidP="007853E1">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Спеціальні методи-</w:t>
      </w:r>
      <w:r w:rsidR="007853E1" w:rsidRPr="00A37E28">
        <w:rPr>
          <w:rFonts w:ascii="Times New Roman" w:hAnsi="Times New Roman"/>
          <w:sz w:val="28"/>
          <w:szCs w:val="28"/>
          <w:lang w:val="uk-UA"/>
        </w:rPr>
        <w:t>вчення про закономірності взаємодії суспільства і природи,</w:t>
      </w:r>
      <w:r w:rsidR="007853E1" w:rsidRPr="00A37E28">
        <w:rPr>
          <w:rFonts w:ascii="Times New Roman" w:hAnsi="Times New Roman"/>
          <w:color w:val="000000"/>
          <w:sz w:val="28"/>
          <w:szCs w:val="28"/>
          <w:lang w:val="uk-UA"/>
        </w:rPr>
        <w:t xml:space="preserve"> </w:t>
      </w:r>
      <w:r w:rsidR="007853E1" w:rsidRPr="00A37E28">
        <w:rPr>
          <w:rFonts w:ascii="Times New Roman" w:hAnsi="Times New Roman"/>
          <w:sz w:val="28"/>
          <w:szCs w:val="28"/>
          <w:lang w:val="uk-UA"/>
        </w:rPr>
        <w:t>нормативно-порівняльний,</w:t>
      </w:r>
      <w:r w:rsidR="007853E1" w:rsidRPr="00A37E28">
        <w:rPr>
          <w:rFonts w:ascii="Times New Roman" w:hAnsi="Times New Roman"/>
          <w:color w:val="000000"/>
          <w:sz w:val="28"/>
          <w:szCs w:val="28"/>
          <w:lang w:val="uk-UA"/>
        </w:rPr>
        <w:t xml:space="preserve"> </w:t>
      </w:r>
      <w:r w:rsidR="007853E1" w:rsidRPr="00A37E28">
        <w:rPr>
          <w:rFonts w:ascii="Times New Roman" w:hAnsi="Times New Roman"/>
          <w:sz w:val="28"/>
          <w:szCs w:val="28"/>
          <w:lang w:val="uk-UA"/>
        </w:rPr>
        <w:t>структурно-функціональний</w:t>
      </w:r>
      <w:r w:rsidR="007853E1" w:rsidRPr="00A37E28">
        <w:rPr>
          <w:rFonts w:ascii="Times New Roman" w:hAnsi="Times New Roman"/>
          <w:color w:val="000000"/>
          <w:sz w:val="28"/>
          <w:szCs w:val="28"/>
          <w:lang w:val="uk-UA"/>
        </w:rPr>
        <w:t xml:space="preserve"> – послугували з’ясуванню особливостей процесу інформаційного забезпечення реалізації та захисту конституційних екологічних прав, виокремленню </w:t>
      </w:r>
      <w:r w:rsidR="007853E1" w:rsidRPr="00A37E28">
        <w:rPr>
          <w:rFonts w:ascii="Times New Roman" w:hAnsi="Times New Roman"/>
          <w:bCs/>
          <w:sz w:val="28"/>
          <w:szCs w:val="28"/>
          <w:lang w:val="uk-UA"/>
        </w:rPr>
        <w:t>інституційно-функціональної складової екологічного інформаційного забезпечення</w:t>
      </w:r>
      <w:r w:rsidR="007853E1" w:rsidRPr="00A37E28">
        <w:rPr>
          <w:rFonts w:ascii="Times New Roman" w:hAnsi="Times New Roman"/>
          <w:color w:val="000000"/>
          <w:sz w:val="28"/>
          <w:szCs w:val="28"/>
          <w:lang w:val="uk-UA"/>
        </w:rPr>
        <w:t xml:space="preserve"> тощо (</w:t>
      </w:r>
      <w:proofErr w:type="spellStart"/>
      <w:r w:rsidR="007853E1" w:rsidRPr="00A37E28">
        <w:rPr>
          <w:rFonts w:ascii="Times New Roman" w:hAnsi="Times New Roman"/>
          <w:color w:val="000000"/>
          <w:sz w:val="28"/>
          <w:szCs w:val="28"/>
          <w:lang w:val="uk-UA"/>
        </w:rPr>
        <w:t>пп.</w:t>
      </w:r>
      <w:proofErr w:type="spellEnd"/>
      <w:r w:rsidR="007853E1" w:rsidRPr="00A37E28">
        <w:rPr>
          <w:rFonts w:ascii="Times New Roman" w:hAnsi="Times New Roman"/>
          <w:color w:val="000000"/>
          <w:sz w:val="28"/>
          <w:szCs w:val="28"/>
          <w:lang w:val="uk-UA"/>
        </w:rPr>
        <w:t> 1.3, 3.1, 3.2, 3.3).</w:t>
      </w:r>
    </w:p>
    <w:p w:rsidR="007853E1" w:rsidRPr="00A37E28" w:rsidRDefault="007853E1" w:rsidP="007853E1">
      <w:pPr>
        <w:pStyle w:val="21"/>
        <w:spacing w:after="0" w:line="240" w:lineRule="auto"/>
        <w:ind w:firstLine="709"/>
        <w:jc w:val="both"/>
        <w:rPr>
          <w:rFonts w:ascii="Times New Roman" w:hAnsi="Times New Roman"/>
          <w:b/>
          <w:bCs/>
          <w:sz w:val="28"/>
          <w:szCs w:val="28"/>
          <w:lang w:val="uk-UA"/>
        </w:rPr>
      </w:pPr>
      <w:r w:rsidRPr="00A37E28">
        <w:rPr>
          <w:rFonts w:ascii="Times New Roman" w:hAnsi="Times New Roman"/>
          <w:color w:val="000000"/>
          <w:sz w:val="28"/>
          <w:szCs w:val="28"/>
          <w:lang w:val="uk-UA"/>
        </w:rPr>
        <w:t>Використано також науково-евристичний потенціал таких філософських методів дослідження як аналіз, синтез, абстрагування, дедукція тощо.</w:t>
      </w:r>
    </w:p>
    <w:p w:rsidR="007853E1" w:rsidRPr="00A37E28" w:rsidRDefault="007853E1" w:rsidP="002156F0">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Комплексний</w:t>
      </w:r>
      <w:r w:rsidR="002156F0">
        <w:rPr>
          <w:rFonts w:ascii="Times New Roman" w:hAnsi="Times New Roman"/>
          <w:sz w:val="28"/>
          <w:szCs w:val="28"/>
          <w:lang w:val="uk-UA"/>
        </w:rPr>
        <w:t xml:space="preserve"> </w:t>
      </w:r>
      <w:r w:rsidRPr="00A37E28">
        <w:rPr>
          <w:rFonts w:ascii="Times New Roman" w:hAnsi="Times New Roman"/>
          <w:sz w:val="28"/>
          <w:szCs w:val="28"/>
          <w:lang w:val="uk-UA"/>
        </w:rPr>
        <w:t>підхід</w:t>
      </w:r>
      <w:r w:rsidR="002156F0">
        <w:rPr>
          <w:rFonts w:ascii="Times New Roman" w:hAnsi="Times New Roman"/>
          <w:sz w:val="28"/>
          <w:szCs w:val="28"/>
          <w:lang w:val="uk-UA"/>
        </w:rPr>
        <w:t xml:space="preserve"> </w:t>
      </w:r>
      <w:r w:rsidRPr="00A37E28">
        <w:rPr>
          <w:rFonts w:ascii="Times New Roman" w:hAnsi="Times New Roman"/>
          <w:sz w:val="28"/>
          <w:szCs w:val="28"/>
          <w:lang w:val="uk-UA"/>
        </w:rPr>
        <w:t>до</w:t>
      </w:r>
      <w:r w:rsidR="002156F0">
        <w:rPr>
          <w:rFonts w:ascii="Times New Roman" w:hAnsi="Times New Roman"/>
          <w:sz w:val="28"/>
          <w:szCs w:val="28"/>
          <w:lang w:val="uk-UA"/>
        </w:rPr>
        <w:t xml:space="preserve"> </w:t>
      </w:r>
      <w:r w:rsidRPr="00A37E28">
        <w:rPr>
          <w:rFonts w:ascii="Times New Roman" w:hAnsi="Times New Roman"/>
          <w:sz w:val="28"/>
          <w:szCs w:val="28"/>
          <w:lang w:val="uk-UA"/>
        </w:rPr>
        <w:t>використання</w:t>
      </w:r>
      <w:r w:rsidR="002156F0">
        <w:rPr>
          <w:rFonts w:ascii="Times New Roman" w:hAnsi="Times New Roman"/>
          <w:sz w:val="28"/>
          <w:szCs w:val="28"/>
          <w:lang w:val="uk-UA"/>
        </w:rPr>
        <w:t xml:space="preserve"> </w:t>
      </w:r>
      <w:r w:rsidRPr="00A37E28">
        <w:rPr>
          <w:rFonts w:ascii="Times New Roman" w:hAnsi="Times New Roman"/>
          <w:sz w:val="28"/>
          <w:szCs w:val="28"/>
          <w:lang w:val="uk-UA"/>
        </w:rPr>
        <w:t>вищезазначених</w:t>
      </w:r>
      <w:r w:rsidR="002156F0">
        <w:rPr>
          <w:rFonts w:ascii="Times New Roman" w:hAnsi="Times New Roman"/>
          <w:sz w:val="28"/>
          <w:szCs w:val="28"/>
          <w:lang w:val="uk-UA"/>
        </w:rPr>
        <w:t xml:space="preserve"> </w:t>
      </w:r>
      <w:r w:rsidRPr="00A37E28">
        <w:rPr>
          <w:rFonts w:ascii="Times New Roman" w:hAnsi="Times New Roman"/>
          <w:sz w:val="28"/>
          <w:szCs w:val="28"/>
          <w:lang w:val="uk-UA"/>
        </w:rPr>
        <w:t>наукових</w:t>
      </w:r>
      <w:r w:rsidR="002156F0">
        <w:rPr>
          <w:rFonts w:ascii="Times New Roman" w:hAnsi="Times New Roman"/>
          <w:sz w:val="28"/>
          <w:szCs w:val="28"/>
          <w:lang w:val="uk-UA"/>
        </w:rPr>
        <w:t xml:space="preserve"> методів до</w:t>
      </w:r>
      <w:r w:rsidRPr="00A37E28">
        <w:rPr>
          <w:rFonts w:ascii="Times New Roman" w:hAnsi="Times New Roman"/>
          <w:sz w:val="28"/>
          <w:szCs w:val="28"/>
          <w:lang w:val="uk-UA"/>
        </w:rPr>
        <w:t>зволив всебічно дослідити інформаційно-правове забезпечення конституційних екологічних прав.</w:t>
      </w:r>
    </w:p>
    <w:p w:rsidR="003E0493" w:rsidRPr="00A37E28" w:rsidRDefault="00C256B1" w:rsidP="003E0493">
      <w:pPr>
        <w:pStyle w:val="22"/>
        <w:spacing w:after="0" w:line="240" w:lineRule="auto"/>
        <w:ind w:left="0" w:firstLine="709"/>
        <w:jc w:val="both"/>
        <w:rPr>
          <w:kern w:val="20"/>
          <w:sz w:val="28"/>
          <w:szCs w:val="28"/>
        </w:rPr>
      </w:pPr>
      <w:r w:rsidRPr="00A37E28">
        <w:rPr>
          <w:b/>
          <w:spacing w:val="-3"/>
          <w:sz w:val="28"/>
          <w:szCs w:val="28"/>
        </w:rPr>
        <w:t xml:space="preserve">Наукова новизна одержаних результатів. </w:t>
      </w:r>
      <w:r w:rsidR="003E0493" w:rsidRPr="00A37E28">
        <w:rPr>
          <w:kern w:val="20"/>
          <w:sz w:val="28"/>
          <w:szCs w:val="28"/>
        </w:rPr>
        <w:t xml:space="preserve">Дисертація є першим в Україні комплексним дослідженням інформаційно-правового забезпечення конституційних </w:t>
      </w:r>
      <w:r w:rsidR="003E0493" w:rsidRPr="00A37E28">
        <w:rPr>
          <w:kern w:val="20"/>
          <w:sz w:val="28"/>
          <w:szCs w:val="28"/>
        </w:rPr>
        <w:lastRenderedPageBreak/>
        <w:t>екологічних прав, на основі якого зроблен</w:t>
      </w:r>
      <w:r w:rsidR="00A7476D" w:rsidRPr="00A37E28">
        <w:rPr>
          <w:kern w:val="20"/>
          <w:sz w:val="28"/>
          <w:szCs w:val="28"/>
        </w:rPr>
        <w:t>і</w:t>
      </w:r>
      <w:r w:rsidR="003E0493" w:rsidRPr="00A37E28">
        <w:rPr>
          <w:kern w:val="20"/>
          <w:sz w:val="28"/>
          <w:szCs w:val="28"/>
        </w:rPr>
        <w:t xml:space="preserve"> науково-теоретичні висновки і сформульовані пропозиції щодо вдосконалення нормативно-правової бази України в даній сфері суспільних відносин та практики застосування діючих норм.</w:t>
      </w:r>
    </w:p>
    <w:p w:rsidR="003E0493" w:rsidRPr="00A37E28" w:rsidRDefault="003E0493" w:rsidP="003E0493">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У межах проведеного дослідження одержано </w:t>
      </w:r>
      <w:r w:rsidR="00217DF4" w:rsidRPr="00A37E28">
        <w:rPr>
          <w:rFonts w:ascii="Times New Roman" w:hAnsi="Times New Roman"/>
          <w:sz w:val="28"/>
          <w:szCs w:val="28"/>
          <w:lang w:val="uk-UA"/>
        </w:rPr>
        <w:t>такі</w:t>
      </w:r>
      <w:r w:rsidRPr="00A37E28">
        <w:rPr>
          <w:rFonts w:ascii="Times New Roman" w:hAnsi="Times New Roman"/>
          <w:sz w:val="28"/>
          <w:szCs w:val="28"/>
          <w:lang w:val="uk-UA"/>
        </w:rPr>
        <w:t xml:space="preserve"> результати, які складають наукову новизну, зокрема:</w:t>
      </w:r>
    </w:p>
    <w:p w:rsidR="003E0493" w:rsidRPr="00A37E28" w:rsidRDefault="003E0493" w:rsidP="008E4299">
      <w:pPr>
        <w:spacing w:after="0" w:line="240" w:lineRule="auto"/>
        <w:ind w:firstLine="709"/>
        <w:jc w:val="both"/>
        <w:rPr>
          <w:rFonts w:ascii="Times New Roman" w:hAnsi="Times New Roman"/>
          <w:sz w:val="28"/>
          <w:szCs w:val="28"/>
          <w:lang w:val="uk-UA"/>
        </w:rPr>
      </w:pPr>
      <w:r w:rsidRPr="00A37E28">
        <w:rPr>
          <w:rFonts w:ascii="Times New Roman" w:hAnsi="Times New Roman"/>
          <w:i/>
          <w:sz w:val="28"/>
          <w:szCs w:val="28"/>
          <w:lang w:val="uk-UA"/>
        </w:rPr>
        <w:t>вперше:</w:t>
      </w:r>
      <w:r w:rsidRPr="00A37E28">
        <w:rPr>
          <w:rFonts w:ascii="Times New Roman" w:hAnsi="Times New Roman"/>
          <w:sz w:val="28"/>
          <w:szCs w:val="28"/>
          <w:lang w:val="uk-UA"/>
        </w:rPr>
        <w:t xml:space="preserve"> </w:t>
      </w:r>
    </w:p>
    <w:p w:rsidR="003E0493" w:rsidRPr="00A37E28" w:rsidRDefault="008E4299" w:rsidP="008E4299">
      <w:pPr>
        <w:tabs>
          <w:tab w:val="left" w:pos="540"/>
        </w:tabs>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w:t>
      </w:r>
      <w:r w:rsidRPr="00A37E28">
        <w:rPr>
          <w:rFonts w:ascii="Times New Roman" w:hAnsi="Times New Roman"/>
          <w:sz w:val="28"/>
          <w:szCs w:val="28"/>
          <w:lang w:val="uk-UA"/>
        </w:rPr>
        <w:tab/>
      </w:r>
      <w:r w:rsidR="003E0493" w:rsidRPr="00A37E28">
        <w:rPr>
          <w:rFonts w:ascii="Times New Roman" w:hAnsi="Times New Roman"/>
          <w:sz w:val="28"/>
          <w:szCs w:val="28"/>
          <w:lang w:val="uk-UA"/>
        </w:rPr>
        <w:t>запропоновано визначення поняття «інформаційний простір</w:t>
      </w:r>
      <w:r w:rsidR="00942234" w:rsidRPr="00942234">
        <w:rPr>
          <w:rFonts w:ascii="Times New Roman" w:hAnsi="Times New Roman"/>
          <w:sz w:val="28"/>
          <w:szCs w:val="28"/>
        </w:rPr>
        <w:t xml:space="preserve"> в </w:t>
      </w:r>
      <w:r w:rsidR="00942234" w:rsidRPr="00302734">
        <w:rPr>
          <w:rFonts w:ascii="Times New Roman" w:hAnsi="Times New Roman"/>
          <w:sz w:val="28"/>
          <w:szCs w:val="28"/>
          <w:lang w:val="uk-UA"/>
        </w:rPr>
        <w:t>екологічній сфері</w:t>
      </w:r>
      <w:r w:rsidR="003E0493" w:rsidRPr="00A37E28">
        <w:rPr>
          <w:rFonts w:ascii="Times New Roman" w:hAnsi="Times New Roman"/>
          <w:sz w:val="28"/>
          <w:szCs w:val="28"/>
          <w:lang w:val="uk-UA"/>
        </w:rPr>
        <w:t>»</w:t>
      </w:r>
      <w:r w:rsidR="00E3091A" w:rsidRPr="00A37E28">
        <w:rPr>
          <w:rFonts w:ascii="Times New Roman" w:hAnsi="Times New Roman"/>
          <w:sz w:val="28"/>
          <w:szCs w:val="28"/>
          <w:lang w:val="uk-UA"/>
        </w:rPr>
        <w:t xml:space="preserve"> та його ознаки</w:t>
      </w:r>
      <w:r w:rsidRPr="00A37E28">
        <w:rPr>
          <w:rFonts w:ascii="Times New Roman" w:hAnsi="Times New Roman"/>
          <w:sz w:val="28"/>
          <w:szCs w:val="28"/>
          <w:lang w:val="uk-UA"/>
        </w:rPr>
        <w:t>;</w:t>
      </w:r>
    </w:p>
    <w:p w:rsidR="003E0493" w:rsidRDefault="003E0493" w:rsidP="003E0493">
      <w:pPr>
        <w:numPr>
          <w:ilvl w:val="0"/>
          <w:numId w:val="7"/>
        </w:numPr>
        <w:tabs>
          <w:tab w:val="left" w:pos="36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визначені основні критерії оптимізації законодавства України в сфері правової регламентації інформаційного простору</w:t>
      </w:r>
      <w:r w:rsidR="00F12BD4">
        <w:rPr>
          <w:rFonts w:ascii="Times New Roman" w:hAnsi="Times New Roman"/>
          <w:sz w:val="28"/>
          <w:szCs w:val="28"/>
          <w:lang w:val="uk-UA"/>
        </w:rPr>
        <w:t xml:space="preserve"> в екологічній сфері</w:t>
      </w:r>
      <w:r w:rsidRPr="00A37E28">
        <w:rPr>
          <w:rFonts w:ascii="Times New Roman" w:hAnsi="Times New Roman"/>
          <w:sz w:val="28"/>
          <w:szCs w:val="28"/>
          <w:lang w:val="uk-UA"/>
        </w:rPr>
        <w:t xml:space="preserve">, зокрема, </w:t>
      </w:r>
      <w:r w:rsidR="00F16238">
        <w:rPr>
          <w:rFonts w:ascii="Times New Roman" w:hAnsi="Times New Roman"/>
          <w:sz w:val="28"/>
          <w:szCs w:val="28"/>
          <w:lang w:val="uk-UA"/>
        </w:rPr>
        <w:t xml:space="preserve">доведено </w:t>
      </w:r>
      <w:r w:rsidRPr="00A37E28">
        <w:rPr>
          <w:rFonts w:ascii="Times New Roman" w:hAnsi="Times New Roman"/>
          <w:sz w:val="28"/>
          <w:szCs w:val="28"/>
          <w:lang w:val="uk-UA"/>
        </w:rPr>
        <w:t>необхідність п</w:t>
      </w:r>
      <w:r w:rsidR="00217DF4" w:rsidRPr="00A37E28">
        <w:rPr>
          <w:rFonts w:ascii="Times New Roman" w:hAnsi="Times New Roman"/>
          <w:sz w:val="28"/>
          <w:szCs w:val="28"/>
          <w:lang w:val="uk-UA"/>
        </w:rPr>
        <w:t>рийняття Кодексу про інформацію;</w:t>
      </w:r>
      <w:r w:rsidRPr="00A37E28">
        <w:rPr>
          <w:rFonts w:ascii="Times New Roman" w:hAnsi="Times New Roman"/>
          <w:sz w:val="28"/>
          <w:szCs w:val="28"/>
          <w:lang w:val="uk-UA"/>
        </w:rPr>
        <w:t xml:space="preserve"> науково обґрунтовані особливості </w:t>
      </w:r>
      <w:r w:rsidR="00A34476">
        <w:rPr>
          <w:rFonts w:ascii="Times New Roman" w:hAnsi="Times New Roman"/>
          <w:sz w:val="28"/>
          <w:szCs w:val="28"/>
          <w:lang w:val="uk-UA"/>
        </w:rPr>
        <w:t xml:space="preserve">даної правової регламентації </w:t>
      </w:r>
      <w:r w:rsidRPr="00A37E28">
        <w:rPr>
          <w:rFonts w:ascii="Times New Roman" w:hAnsi="Times New Roman"/>
          <w:sz w:val="28"/>
          <w:szCs w:val="28"/>
          <w:lang w:val="uk-UA"/>
        </w:rPr>
        <w:t>відповідно до зазначеної сфери правового регулювання;</w:t>
      </w:r>
    </w:p>
    <w:p w:rsidR="00E825B8" w:rsidRDefault="00E825B8" w:rsidP="003E0493">
      <w:pPr>
        <w:numPr>
          <w:ilvl w:val="0"/>
          <w:numId w:val="7"/>
        </w:numPr>
        <w:tabs>
          <w:tab w:val="left" w:pos="36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окреслено</w:t>
      </w:r>
      <w:r w:rsidRPr="00A37E28">
        <w:rPr>
          <w:rFonts w:ascii="Times New Roman" w:hAnsi="Times New Roman"/>
          <w:sz w:val="28"/>
          <w:szCs w:val="28"/>
          <w:lang w:val="uk-UA"/>
        </w:rPr>
        <w:t xml:space="preserve"> конституційн</w:t>
      </w:r>
      <w:r>
        <w:rPr>
          <w:rFonts w:ascii="Times New Roman" w:hAnsi="Times New Roman"/>
          <w:sz w:val="28"/>
          <w:szCs w:val="28"/>
          <w:lang w:val="uk-UA"/>
        </w:rPr>
        <w:t>і</w:t>
      </w:r>
      <w:r w:rsidRPr="00A37E28">
        <w:rPr>
          <w:rFonts w:ascii="Times New Roman" w:hAnsi="Times New Roman"/>
          <w:sz w:val="28"/>
          <w:szCs w:val="28"/>
          <w:lang w:val="uk-UA"/>
        </w:rPr>
        <w:t xml:space="preserve"> засад</w:t>
      </w:r>
      <w:r>
        <w:rPr>
          <w:rFonts w:ascii="Times New Roman" w:hAnsi="Times New Roman"/>
          <w:sz w:val="28"/>
          <w:szCs w:val="28"/>
          <w:lang w:val="uk-UA"/>
        </w:rPr>
        <w:t>и</w:t>
      </w:r>
      <w:r w:rsidRPr="00A37E28">
        <w:rPr>
          <w:rFonts w:ascii="Times New Roman" w:hAnsi="Times New Roman"/>
          <w:sz w:val="28"/>
          <w:szCs w:val="28"/>
          <w:lang w:val="uk-UA"/>
        </w:rPr>
        <w:t xml:space="preserve"> інформаційного екологічного забезпечення в Україні через розкриття основних бачень розуміння сутності даного інституту з метою наукового обґрунтування та розробки основних рекомендацій до оптимізації законодавства у цій галузі</w:t>
      </w:r>
      <w:r>
        <w:rPr>
          <w:rFonts w:ascii="Times New Roman" w:hAnsi="Times New Roman"/>
          <w:sz w:val="28"/>
          <w:szCs w:val="28"/>
          <w:lang w:val="uk-UA"/>
        </w:rPr>
        <w:t>;</w:t>
      </w:r>
    </w:p>
    <w:p w:rsidR="00AC2175" w:rsidRPr="00A37E28" w:rsidRDefault="00AC2175" w:rsidP="00AC2175">
      <w:pPr>
        <w:numPr>
          <w:ilvl w:val="0"/>
          <w:numId w:val="7"/>
        </w:numPr>
        <w:tabs>
          <w:tab w:val="left" w:pos="36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сформульовані ознаки управління інформаційним простором в екологічній сфері та запропоновано авторське визначення поняття «державне управління в інформаційній екологічній сфері»;</w:t>
      </w:r>
    </w:p>
    <w:p w:rsidR="003E0493" w:rsidRPr="00A37E28" w:rsidRDefault="00417708" w:rsidP="00E825B8">
      <w:pPr>
        <w:numPr>
          <w:ilvl w:val="0"/>
          <w:numId w:val="7"/>
        </w:numPr>
        <w:tabs>
          <w:tab w:val="left" w:pos="360"/>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здійснено комплексний аналіз</w:t>
      </w:r>
      <w:r w:rsidR="003E0493" w:rsidRPr="00A37E28">
        <w:rPr>
          <w:rFonts w:ascii="Times New Roman" w:hAnsi="Times New Roman"/>
          <w:sz w:val="28"/>
          <w:szCs w:val="28"/>
          <w:lang w:val="uk-UA"/>
        </w:rPr>
        <w:t xml:space="preserve"> особливост</w:t>
      </w:r>
      <w:r>
        <w:rPr>
          <w:rFonts w:ascii="Times New Roman" w:hAnsi="Times New Roman"/>
          <w:sz w:val="28"/>
          <w:szCs w:val="28"/>
          <w:lang w:val="uk-UA"/>
        </w:rPr>
        <w:t>ей</w:t>
      </w:r>
      <w:r w:rsidR="003E0493" w:rsidRPr="00A37E28">
        <w:rPr>
          <w:rFonts w:ascii="Times New Roman" w:hAnsi="Times New Roman"/>
          <w:sz w:val="28"/>
          <w:szCs w:val="28"/>
          <w:lang w:val="uk-UA"/>
        </w:rPr>
        <w:t xml:space="preserve"> інформаційної екологічної безпеки особи та виокремлено відповідне суб’єктивне право на </w:t>
      </w:r>
      <w:r w:rsidR="00E825B8">
        <w:rPr>
          <w:rFonts w:ascii="Times New Roman" w:hAnsi="Times New Roman"/>
          <w:sz w:val="28"/>
          <w:szCs w:val="28"/>
          <w:lang w:val="uk-UA"/>
        </w:rPr>
        <w:t>інформаційну екологічну безпеку</w:t>
      </w:r>
      <w:r w:rsidR="003E0493" w:rsidRPr="00A37E28">
        <w:rPr>
          <w:rFonts w:ascii="Times New Roman" w:hAnsi="Times New Roman"/>
          <w:sz w:val="28"/>
          <w:szCs w:val="28"/>
          <w:lang w:val="uk-UA"/>
        </w:rPr>
        <w:t>;</w:t>
      </w:r>
    </w:p>
    <w:p w:rsidR="003E0493" w:rsidRPr="00A37E28" w:rsidRDefault="003E0493" w:rsidP="003E0493">
      <w:pPr>
        <w:spacing w:after="0" w:line="240" w:lineRule="auto"/>
        <w:ind w:firstLine="709"/>
        <w:jc w:val="both"/>
        <w:rPr>
          <w:rFonts w:ascii="Times New Roman" w:hAnsi="Times New Roman"/>
          <w:i/>
          <w:sz w:val="28"/>
          <w:szCs w:val="28"/>
          <w:lang w:val="uk-UA"/>
        </w:rPr>
      </w:pPr>
      <w:r w:rsidRPr="00A37E28">
        <w:rPr>
          <w:rFonts w:ascii="Times New Roman" w:hAnsi="Times New Roman"/>
          <w:i/>
          <w:sz w:val="28"/>
          <w:szCs w:val="28"/>
          <w:lang w:val="uk-UA"/>
        </w:rPr>
        <w:t>удосконалено:</w:t>
      </w:r>
    </w:p>
    <w:p w:rsidR="00F62F20" w:rsidRPr="002335E2" w:rsidRDefault="00A52C8A" w:rsidP="00F62F20">
      <w:pPr>
        <w:numPr>
          <w:ilvl w:val="0"/>
          <w:numId w:val="7"/>
        </w:numPr>
        <w:tabs>
          <w:tab w:val="left" w:pos="360"/>
        </w:tabs>
        <w:suppressAutoHyphens/>
        <w:spacing w:after="0" w:line="240" w:lineRule="auto"/>
        <w:ind w:left="0" w:firstLine="709"/>
        <w:jc w:val="both"/>
        <w:rPr>
          <w:rFonts w:ascii="Times New Roman" w:hAnsi="Times New Roman"/>
          <w:sz w:val="28"/>
          <w:szCs w:val="28"/>
          <w:lang w:val="uk-UA"/>
        </w:rPr>
      </w:pPr>
      <w:r w:rsidRPr="002335E2">
        <w:rPr>
          <w:rFonts w:ascii="Times New Roman" w:hAnsi="Times New Roman"/>
          <w:sz w:val="28"/>
          <w:szCs w:val="28"/>
          <w:lang w:val="uk-UA"/>
        </w:rPr>
        <w:t xml:space="preserve">наукові </w:t>
      </w:r>
      <w:r w:rsidR="00FE55E2" w:rsidRPr="002335E2">
        <w:rPr>
          <w:rFonts w:ascii="Times New Roman" w:hAnsi="Times New Roman"/>
          <w:sz w:val="28"/>
          <w:szCs w:val="28"/>
          <w:lang w:val="uk-UA"/>
        </w:rPr>
        <w:t>підходи до</w:t>
      </w:r>
      <w:r w:rsidR="00F62F20" w:rsidRPr="002335E2">
        <w:rPr>
          <w:rFonts w:ascii="Times New Roman" w:hAnsi="Times New Roman"/>
          <w:sz w:val="28"/>
          <w:szCs w:val="28"/>
          <w:lang w:val="uk-UA"/>
        </w:rPr>
        <w:t xml:space="preserve"> вирішення термінологічної проблеми</w:t>
      </w:r>
      <w:r w:rsidR="00F62F20" w:rsidRPr="002335E2">
        <w:rPr>
          <w:rFonts w:ascii="Times New Roman" w:hAnsi="Times New Roman"/>
          <w:color w:val="000000"/>
          <w:sz w:val="28"/>
          <w:szCs w:val="28"/>
          <w:lang w:val="uk-UA"/>
        </w:rPr>
        <w:t xml:space="preserve"> визначення поняття навколишнього природного середовища, як об’єкта інформаційно-правового забезпечення, його співвідношення з такими поняттями, як «оточуюче середовище», «навколишнє середовище», «довкілля», «навколишнє природне середовище», запропоновано її вирішення шляхом уніфікації на користь терміну «довкілля»;</w:t>
      </w:r>
    </w:p>
    <w:p w:rsidR="003E0493" w:rsidRPr="00A37E28" w:rsidRDefault="003E0493" w:rsidP="003E0493">
      <w:pPr>
        <w:numPr>
          <w:ilvl w:val="0"/>
          <w:numId w:val="7"/>
        </w:numPr>
        <w:tabs>
          <w:tab w:val="left" w:pos="360"/>
          <w:tab w:val="left" w:pos="426"/>
          <w:tab w:val="left" w:pos="720"/>
        </w:tabs>
        <w:spacing w:after="0" w:line="240" w:lineRule="auto"/>
        <w:ind w:left="0" w:firstLine="709"/>
        <w:jc w:val="both"/>
        <w:rPr>
          <w:rFonts w:ascii="Times New Roman" w:hAnsi="Times New Roman"/>
          <w:sz w:val="28"/>
          <w:szCs w:val="28"/>
          <w:lang w:val="uk-UA"/>
        </w:rPr>
      </w:pPr>
      <w:r w:rsidRPr="00FE55E2">
        <w:rPr>
          <w:rFonts w:ascii="Times New Roman" w:hAnsi="Times New Roman"/>
          <w:sz w:val="28"/>
          <w:szCs w:val="28"/>
          <w:lang w:val="uk-UA"/>
        </w:rPr>
        <w:t>наукове бачення</w:t>
      </w:r>
      <w:r w:rsidRPr="00A37E28">
        <w:rPr>
          <w:rFonts w:ascii="Times New Roman" w:hAnsi="Times New Roman"/>
          <w:sz w:val="28"/>
          <w:szCs w:val="28"/>
          <w:lang w:val="uk-UA"/>
        </w:rPr>
        <w:t xml:space="preserve"> управління інформаційною та екологічною сферами, які поєднуються в інституційно-функціональному забезпеченні інформаційного простору</w:t>
      </w:r>
      <w:r w:rsidR="00416806">
        <w:rPr>
          <w:rFonts w:ascii="Times New Roman" w:hAnsi="Times New Roman"/>
          <w:sz w:val="28"/>
          <w:szCs w:val="28"/>
          <w:lang w:val="uk-UA"/>
        </w:rPr>
        <w:t xml:space="preserve"> в екологічній сфері</w:t>
      </w:r>
      <w:r w:rsidRPr="00A37E28">
        <w:rPr>
          <w:rFonts w:ascii="Times New Roman" w:hAnsi="Times New Roman"/>
          <w:sz w:val="28"/>
          <w:szCs w:val="28"/>
          <w:lang w:val="uk-UA"/>
        </w:rPr>
        <w:t>;</w:t>
      </w:r>
    </w:p>
    <w:p w:rsidR="003E0493" w:rsidRPr="00A37E28" w:rsidRDefault="003E0493" w:rsidP="003E0493">
      <w:pPr>
        <w:numPr>
          <w:ilvl w:val="0"/>
          <w:numId w:val="7"/>
        </w:numPr>
        <w:tabs>
          <w:tab w:val="left" w:pos="360"/>
          <w:tab w:val="left" w:pos="426"/>
          <w:tab w:val="left" w:pos="72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правове регулювання механізму реалізації права громадян на екологічну інформацію, запропоновано практичні рекомендації по його застосуванню та удосконаленню;</w:t>
      </w:r>
    </w:p>
    <w:p w:rsidR="003E0493" w:rsidRPr="00A37E28" w:rsidRDefault="003E0493" w:rsidP="003E0493">
      <w:pPr>
        <w:tabs>
          <w:tab w:val="left" w:pos="426"/>
        </w:tabs>
        <w:spacing w:after="0" w:line="240" w:lineRule="auto"/>
        <w:ind w:firstLine="709"/>
        <w:jc w:val="both"/>
        <w:rPr>
          <w:rFonts w:ascii="Times New Roman" w:hAnsi="Times New Roman"/>
          <w:i/>
          <w:sz w:val="28"/>
          <w:szCs w:val="28"/>
          <w:lang w:val="uk-UA"/>
        </w:rPr>
      </w:pPr>
      <w:r w:rsidRPr="00A37E28">
        <w:rPr>
          <w:rFonts w:ascii="Times New Roman" w:hAnsi="Times New Roman"/>
          <w:i/>
          <w:sz w:val="28"/>
          <w:szCs w:val="28"/>
          <w:lang w:val="uk-UA"/>
        </w:rPr>
        <w:t>набули подальшого розвитку:</w:t>
      </w:r>
    </w:p>
    <w:p w:rsidR="002335E2" w:rsidRPr="002335E2" w:rsidRDefault="002335E2" w:rsidP="002335E2">
      <w:pPr>
        <w:numPr>
          <w:ilvl w:val="0"/>
          <w:numId w:val="7"/>
        </w:numPr>
        <w:tabs>
          <w:tab w:val="left" w:pos="360"/>
          <w:tab w:val="left" w:pos="426"/>
          <w:tab w:val="left" w:pos="720"/>
        </w:tabs>
        <w:spacing w:after="0" w:line="240" w:lineRule="auto"/>
        <w:ind w:left="0" w:firstLine="709"/>
        <w:jc w:val="both"/>
        <w:rPr>
          <w:rFonts w:ascii="Times New Roman" w:hAnsi="Times New Roman"/>
          <w:sz w:val="28"/>
          <w:szCs w:val="28"/>
          <w:lang w:val="uk-UA"/>
        </w:rPr>
      </w:pPr>
      <w:r w:rsidRPr="002335E2">
        <w:rPr>
          <w:rFonts w:ascii="Times New Roman" w:hAnsi="Times New Roman"/>
          <w:sz w:val="28"/>
          <w:szCs w:val="28"/>
          <w:lang w:val="uk-UA"/>
        </w:rPr>
        <w:t xml:space="preserve">понятійно-правовий апарат щодо категорії «конституційні екологічні права», яка характеризується відповідно до уточненого правового змісту сутності права на безпечне для життя і здоров'я довкілля, на відшкодування шкоди, завданої порушенням даного права та права на екологічну інформацію, </w:t>
      </w:r>
      <w:r w:rsidRPr="002335E2">
        <w:rPr>
          <w:rFonts w:ascii="Times New Roman" w:hAnsi="Times New Roman"/>
          <w:color w:val="000000"/>
          <w:sz w:val="28"/>
          <w:szCs w:val="28"/>
          <w:lang w:val="uk-UA"/>
        </w:rPr>
        <w:t>як об’єкт</w:t>
      </w:r>
      <w:r>
        <w:rPr>
          <w:rFonts w:ascii="Times New Roman" w:hAnsi="Times New Roman"/>
          <w:color w:val="000000"/>
          <w:sz w:val="28"/>
          <w:szCs w:val="28"/>
          <w:lang w:val="uk-UA"/>
        </w:rPr>
        <w:t>а</w:t>
      </w:r>
      <w:r w:rsidRPr="002335E2">
        <w:rPr>
          <w:rFonts w:ascii="Times New Roman" w:hAnsi="Times New Roman"/>
          <w:color w:val="000000"/>
          <w:sz w:val="28"/>
          <w:szCs w:val="28"/>
          <w:lang w:val="uk-UA"/>
        </w:rPr>
        <w:t xml:space="preserve"> інформаційно-правового забезпечення,</w:t>
      </w:r>
      <w:r>
        <w:rPr>
          <w:rFonts w:ascii="Times New Roman" w:hAnsi="Times New Roman"/>
          <w:color w:val="000000"/>
          <w:sz w:val="28"/>
          <w:szCs w:val="28"/>
          <w:lang w:val="uk-UA"/>
        </w:rPr>
        <w:t xml:space="preserve"> </w:t>
      </w:r>
      <w:r w:rsidRPr="002335E2">
        <w:rPr>
          <w:rFonts w:ascii="Times New Roman" w:hAnsi="Times New Roman"/>
          <w:sz w:val="28"/>
          <w:szCs w:val="28"/>
          <w:lang w:val="uk-UA"/>
        </w:rPr>
        <w:t>що дозволяє вдосконалити правове регулювання суспільних відносин у цій галузі;</w:t>
      </w:r>
    </w:p>
    <w:p w:rsidR="00C256B1" w:rsidRPr="00A37E28" w:rsidRDefault="003E0493" w:rsidP="003E0493">
      <w:pPr>
        <w:numPr>
          <w:ilvl w:val="0"/>
          <w:numId w:val="7"/>
        </w:numPr>
        <w:tabs>
          <w:tab w:val="left" w:pos="360"/>
          <w:tab w:val="left" w:pos="426"/>
          <w:tab w:val="left" w:pos="72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lastRenderedPageBreak/>
        <w:t xml:space="preserve">шляхи удосконалення законодавства України в сфері забезпечення конституційних екологічних прав інформаційно-правовими засобами відповідно до вимог кодифікації, стандартизації, уніфікації та потреб практики. </w:t>
      </w:r>
    </w:p>
    <w:p w:rsidR="00C256B1" w:rsidRPr="00A37E28" w:rsidRDefault="00C256B1" w:rsidP="00B635E3">
      <w:pPr>
        <w:spacing w:after="0" w:line="240" w:lineRule="auto"/>
        <w:ind w:firstLine="709"/>
        <w:jc w:val="both"/>
        <w:rPr>
          <w:rFonts w:ascii="Times New Roman" w:hAnsi="Times New Roman"/>
          <w:spacing w:val="-6"/>
          <w:sz w:val="28"/>
          <w:szCs w:val="28"/>
          <w:lang w:val="uk-UA"/>
        </w:rPr>
      </w:pPr>
      <w:r w:rsidRPr="00A37E28">
        <w:rPr>
          <w:rFonts w:ascii="Times New Roman" w:hAnsi="Times New Roman"/>
          <w:b/>
          <w:sz w:val="28"/>
          <w:szCs w:val="28"/>
          <w:lang w:val="uk-UA"/>
        </w:rPr>
        <w:t>Практичне та теоретичне значення одержаних результатів.</w:t>
      </w:r>
      <w:r w:rsidRPr="00A37E28">
        <w:rPr>
          <w:rFonts w:ascii="Times New Roman" w:hAnsi="Times New Roman"/>
          <w:sz w:val="28"/>
          <w:szCs w:val="28"/>
          <w:lang w:val="uk-UA"/>
        </w:rPr>
        <w:t xml:space="preserve"> Результати</w:t>
      </w:r>
      <w:r w:rsidR="00A7476D" w:rsidRPr="00A37E28">
        <w:rPr>
          <w:rFonts w:ascii="Times New Roman" w:hAnsi="Times New Roman"/>
          <w:sz w:val="28"/>
          <w:szCs w:val="28"/>
          <w:lang w:val="uk-UA"/>
        </w:rPr>
        <w:t>,</w:t>
      </w:r>
      <w:r w:rsidRPr="00A37E28">
        <w:rPr>
          <w:rFonts w:ascii="Times New Roman" w:hAnsi="Times New Roman"/>
          <w:sz w:val="28"/>
          <w:szCs w:val="28"/>
          <w:lang w:val="uk-UA"/>
        </w:rPr>
        <w:t xml:space="preserve"> одержані під час </w:t>
      </w:r>
      <w:r w:rsidRPr="00A37E28">
        <w:rPr>
          <w:rFonts w:ascii="Times New Roman" w:hAnsi="Times New Roman"/>
          <w:spacing w:val="-6"/>
          <w:sz w:val="28"/>
          <w:szCs w:val="28"/>
          <w:lang w:val="uk-UA"/>
        </w:rPr>
        <w:t>дисертаційного дослідження</w:t>
      </w:r>
      <w:r w:rsidRPr="00A37E28">
        <w:rPr>
          <w:rFonts w:ascii="Times New Roman" w:hAnsi="Times New Roman"/>
          <w:sz w:val="28"/>
          <w:szCs w:val="28"/>
          <w:lang w:val="uk-UA"/>
        </w:rPr>
        <w:t xml:space="preserve">, висновки та </w:t>
      </w:r>
      <w:r w:rsidRPr="00A37E28">
        <w:rPr>
          <w:rFonts w:ascii="Times New Roman" w:hAnsi="Times New Roman"/>
          <w:spacing w:val="-6"/>
          <w:sz w:val="28"/>
          <w:szCs w:val="28"/>
          <w:lang w:val="uk-UA"/>
        </w:rPr>
        <w:t>пропозиції</w:t>
      </w:r>
      <w:r w:rsidRPr="00A37E28">
        <w:rPr>
          <w:rFonts w:ascii="Times New Roman" w:hAnsi="Times New Roman"/>
          <w:sz w:val="28"/>
          <w:szCs w:val="28"/>
          <w:lang w:val="uk-UA"/>
        </w:rPr>
        <w:t xml:space="preserve"> </w:t>
      </w:r>
      <w:r w:rsidRPr="00A37E28">
        <w:rPr>
          <w:rFonts w:ascii="Times New Roman" w:hAnsi="Times New Roman"/>
          <w:spacing w:val="-6"/>
          <w:sz w:val="28"/>
          <w:szCs w:val="28"/>
          <w:lang w:val="uk-UA"/>
        </w:rPr>
        <w:t xml:space="preserve">можуть бути використані: </w:t>
      </w:r>
    </w:p>
    <w:p w:rsidR="00831337" w:rsidRPr="00A37E28" w:rsidRDefault="00B635E3" w:rsidP="007A6567">
      <w:pPr>
        <w:pStyle w:val="a7"/>
        <w:widowControl w:val="0"/>
        <w:spacing w:after="0" w:line="240" w:lineRule="auto"/>
        <w:ind w:left="0" w:firstLine="709"/>
        <w:jc w:val="both"/>
        <w:rPr>
          <w:rFonts w:ascii="Times New Roman" w:hAnsi="Times New Roman"/>
          <w:i/>
          <w:sz w:val="28"/>
          <w:szCs w:val="28"/>
          <w:lang w:val="uk-UA"/>
        </w:rPr>
      </w:pPr>
      <w:r w:rsidRPr="00A37E28">
        <w:rPr>
          <w:rFonts w:ascii="Times New Roman" w:hAnsi="Times New Roman"/>
          <w:sz w:val="28"/>
          <w:szCs w:val="28"/>
          <w:lang w:val="uk-UA"/>
        </w:rPr>
        <w:t xml:space="preserve">- </w:t>
      </w:r>
      <w:r w:rsidRPr="00A37E28">
        <w:rPr>
          <w:rFonts w:ascii="Times New Roman" w:hAnsi="Times New Roman"/>
          <w:i/>
          <w:sz w:val="28"/>
          <w:szCs w:val="28"/>
          <w:lang w:val="uk-UA"/>
        </w:rPr>
        <w:t>в науково-дослідницькій сфері</w:t>
      </w:r>
      <w:r w:rsidRPr="00A37E28">
        <w:rPr>
          <w:rFonts w:ascii="Times New Roman" w:hAnsi="Times New Roman"/>
          <w:sz w:val="28"/>
          <w:szCs w:val="28"/>
          <w:lang w:val="uk-UA"/>
        </w:rPr>
        <w:t xml:space="preserve"> – висновки доповнюють і розвивають основні теоретичні положення з питань інформаційного та правового забезпечення конституційних екологічних прав, формуючи нову вихідну базу для п</w:t>
      </w:r>
      <w:r w:rsidR="00831337" w:rsidRPr="00A37E28">
        <w:rPr>
          <w:rFonts w:ascii="Times New Roman" w:hAnsi="Times New Roman"/>
          <w:sz w:val="28"/>
          <w:szCs w:val="28"/>
          <w:lang w:val="uk-UA"/>
        </w:rPr>
        <w:t xml:space="preserve">одальшого наукового дослідження, яке може втілитись у </w:t>
      </w:r>
      <w:r w:rsidR="00831337" w:rsidRPr="00A37E28">
        <w:rPr>
          <w:rFonts w:ascii="Times New Roman" w:hAnsi="Times New Roman"/>
          <w:spacing w:val="-6"/>
          <w:sz w:val="28"/>
          <w:szCs w:val="28"/>
          <w:lang w:val="uk-UA"/>
        </w:rPr>
        <w:t xml:space="preserve">підручниках, посібниках, а також відповідних розділах науково-практичних коментарів законодавства; </w:t>
      </w:r>
    </w:p>
    <w:p w:rsidR="009A4031" w:rsidRPr="00A37E28" w:rsidRDefault="00B635E3" w:rsidP="009A4031">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w:t>
      </w:r>
      <w:r w:rsidRPr="00A37E28">
        <w:rPr>
          <w:rFonts w:ascii="Times New Roman" w:hAnsi="Times New Roman"/>
          <w:i/>
          <w:sz w:val="28"/>
          <w:szCs w:val="28"/>
          <w:lang w:val="uk-UA"/>
        </w:rPr>
        <w:t>в правотворчості</w:t>
      </w:r>
      <w:r w:rsidRPr="00A37E28">
        <w:rPr>
          <w:rFonts w:ascii="Times New Roman" w:hAnsi="Times New Roman"/>
          <w:sz w:val="28"/>
          <w:szCs w:val="28"/>
          <w:lang w:val="uk-UA"/>
        </w:rPr>
        <w:t xml:space="preserve"> – вихідні положення дисертаційної роботи можуть бути враховані в процесі підготовки та внесення змін до нормативно-правових актів, що регулюють питання інформаційного та правового забезпечення прав громадян в галузі екологічних правовідносин, які закріп</w:t>
      </w:r>
      <w:r w:rsidR="007A6567" w:rsidRPr="00A37E28">
        <w:rPr>
          <w:rFonts w:ascii="Times New Roman" w:hAnsi="Times New Roman"/>
          <w:sz w:val="28"/>
          <w:szCs w:val="28"/>
          <w:lang w:val="uk-UA"/>
        </w:rPr>
        <w:t xml:space="preserve">лені в </w:t>
      </w:r>
      <w:r w:rsidR="00A76324">
        <w:rPr>
          <w:rFonts w:ascii="Times New Roman" w:hAnsi="Times New Roman"/>
          <w:sz w:val="28"/>
          <w:szCs w:val="28"/>
          <w:lang w:val="uk-UA"/>
        </w:rPr>
        <w:t>Конституції</w:t>
      </w:r>
      <w:r w:rsidR="007A6567" w:rsidRPr="00A37E28">
        <w:rPr>
          <w:rFonts w:ascii="Times New Roman" w:hAnsi="Times New Roman"/>
          <w:sz w:val="28"/>
          <w:szCs w:val="28"/>
          <w:lang w:val="uk-UA"/>
        </w:rPr>
        <w:t xml:space="preserve"> України. Зокрема, практичне втілення результатів дисертаційного дослідження виявилось у розробці</w:t>
      </w:r>
      <w:r w:rsidR="007A6567" w:rsidRPr="00A37E28">
        <w:rPr>
          <w:rFonts w:ascii="Times New Roman" w:hAnsi="Times New Roman"/>
          <w:i/>
          <w:sz w:val="28"/>
          <w:szCs w:val="28"/>
          <w:lang w:val="uk-UA"/>
        </w:rPr>
        <w:t xml:space="preserve"> </w:t>
      </w:r>
      <w:r w:rsidR="007A6567" w:rsidRPr="00A37E28">
        <w:rPr>
          <w:rFonts w:ascii="Times New Roman" w:hAnsi="Times New Roman"/>
          <w:sz w:val="28"/>
          <w:szCs w:val="28"/>
          <w:lang w:val="uk-UA"/>
        </w:rPr>
        <w:t>проекту Закону України «Про внесення доповнення до статті 4 Декрету Кабінету Міністрів України «Про державне мито», який зареєстрований під № 7159 на 7 сесії І</w:t>
      </w:r>
      <w:r w:rsidR="007A6567" w:rsidRPr="00A37E28">
        <w:rPr>
          <w:rFonts w:ascii="Times New Roman" w:hAnsi="Times New Roman"/>
          <w:sz w:val="28"/>
          <w:szCs w:val="28"/>
        </w:rPr>
        <w:t>V</w:t>
      </w:r>
      <w:r w:rsidR="007A6567" w:rsidRPr="00A37E28">
        <w:rPr>
          <w:rFonts w:ascii="Times New Roman" w:hAnsi="Times New Roman"/>
          <w:sz w:val="28"/>
          <w:szCs w:val="28"/>
          <w:lang w:val="uk-UA"/>
        </w:rPr>
        <w:t xml:space="preserve"> скликання Верховної Ради України (акт впровадження Комітету з питань державного будівництва та місцевого самоврядування </w:t>
      </w:r>
      <w:r w:rsidR="00DB4CEF" w:rsidRPr="00A37E28">
        <w:rPr>
          <w:rFonts w:ascii="Times New Roman" w:hAnsi="Times New Roman"/>
          <w:sz w:val="28"/>
          <w:szCs w:val="28"/>
          <w:lang w:val="uk-UA"/>
        </w:rPr>
        <w:t xml:space="preserve">Верховної Ради України </w:t>
      </w:r>
      <w:r w:rsidR="009927BB" w:rsidRPr="00A37E28">
        <w:rPr>
          <w:rFonts w:ascii="Times New Roman" w:hAnsi="Times New Roman"/>
          <w:sz w:val="28"/>
          <w:szCs w:val="28"/>
          <w:lang w:val="uk-UA"/>
        </w:rPr>
        <w:t>№ 04-15/17-640 від 01.03.2011 р.)</w:t>
      </w:r>
      <w:r w:rsidR="00083B54" w:rsidRPr="00A37E28">
        <w:rPr>
          <w:rFonts w:ascii="Times New Roman" w:hAnsi="Times New Roman"/>
          <w:sz w:val="28"/>
          <w:szCs w:val="28"/>
          <w:lang w:val="uk-UA"/>
        </w:rPr>
        <w:t xml:space="preserve">; </w:t>
      </w:r>
    </w:p>
    <w:p w:rsidR="009A4031" w:rsidRPr="00A37E28" w:rsidRDefault="00B635E3" w:rsidP="009A4031">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w:t>
      </w:r>
      <w:r w:rsidR="00831337" w:rsidRPr="00A37E28">
        <w:rPr>
          <w:rFonts w:ascii="Times New Roman" w:hAnsi="Times New Roman"/>
          <w:i/>
          <w:sz w:val="28"/>
          <w:szCs w:val="28"/>
          <w:lang w:val="uk-UA"/>
        </w:rPr>
        <w:t>в навчальному процесі</w:t>
      </w:r>
      <w:r w:rsidRPr="00A37E28">
        <w:rPr>
          <w:rFonts w:ascii="Times New Roman" w:hAnsi="Times New Roman"/>
          <w:sz w:val="28"/>
          <w:szCs w:val="28"/>
          <w:lang w:val="uk-UA"/>
        </w:rPr>
        <w:t xml:space="preserve"> – при підготовці навчально-методичної літератури та викладанні курсів «Інформаційне право», «Екологічне право України», «Конституційне право України»</w:t>
      </w:r>
      <w:r w:rsidR="00E40DCD">
        <w:rPr>
          <w:rFonts w:ascii="Times New Roman" w:hAnsi="Times New Roman"/>
          <w:sz w:val="28"/>
          <w:szCs w:val="28"/>
          <w:lang w:val="uk-UA"/>
        </w:rPr>
        <w:t>,</w:t>
      </w:r>
      <w:r w:rsidRPr="00A37E28">
        <w:rPr>
          <w:rFonts w:ascii="Times New Roman" w:hAnsi="Times New Roman"/>
          <w:sz w:val="28"/>
          <w:szCs w:val="28"/>
          <w:lang w:val="uk-UA"/>
        </w:rPr>
        <w:t xml:space="preserve"> ряду спецкурсів інформаційно-правового, еколого-правового та конституційно-правового спрямування.</w:t>
      </w:r>
      <w:r w:rsidR="00675B6D" w:rsidRPr="00A37E28">
        <w:rPr>
          <w:rFonts w:ascii="Times New Roman" w:hAnsi="Times New Roman"/>
          <w:sz w:val="28"/>
          <w:szCs w:val="28"/>
          <w:lang w:val="uk-UA"/>
        </w:rPr>
        <w:t xml:space="preserve"> </w:t>
      </w:r>
      <w:r w:rsidR="00154DB4" w:rsidRPr="00A37E28">
        <w:rPr>
          <w:rFonts w:ascii="Times New Roman" w:hAnsi="Times New Roman"/>
          <w:sz w:val="28"/>
          <w:szCs w:val="28"/>
          <w:lang w:val="uk-UA"/>
        </w:rPr>
        <w:t>Так, положення дисертації дістали практичну реалізацію в навчальн</w:t>
      </w:r>
      <w:r w:rsidR="00217DF4" w:rsidRPr="00A37E28">
        <w:rPr>
          <w:rFonts w:ascii="Times New Roman" w:hAnsi="Times New Roman"/>
          <w:sz w:val="28"/>
          <w:szCs w:val="28"/>
          <w:lang w:val="uk-UA"/>
        </w:rPr>
        <w:t>ому</w:t>
      </w:r>
      <w:r w:rsidR="00154DB4" w:rsidRPr="00A37E28">
        <w:rPr>
          <w:rFonts w:ascii="Times New Roman" w:hAnsi="Times New Roman"/>
          <w:sz w:val="28"/>
          <w:szCs w:val="28"/>
          <w:lang w:val="uk-UA"/>
        </w:rPr>
        <w:t xml:space="preserve"> процес</w:t>
      </w:r>
      <w:r w:rsidR="00217DF4" w:rsidRPr="00A37E28">
        <w:rPr>
          <w:rFonts w:ascii="Times New Roman" w:hAnsi="Times New Roman"/>
          <w:sz w:val="28"/>
          <w:szCs w:val="28"/>
          <w:lang w:val="uk-UA"/>
        </w:rPr>
        <w:t>і</w:t>
      </w:r>
      <w:r w:rsidR="00154DB4" w:rsidRPr="00A37E28">
        <w:rPr>
          <w:rFonts w:ascii="Times New Roman" w:hAnsi="Times New Roman"/>
          <w:sz w:val="28"/>
          <w:szCs w:val="28"/>
          <w:lang w:val="uk-UA"/>
        </w:rPr>
        <w:t xml:space="preserve"> Хмельницького університету управління та права при викладанні навчальної дисципліни «Екологічне право України», спецкурсів «Захист конституційних екологічних прав», «Захист земельних прав» (акт впровадження Хмельницького університету управління та права № 0347/11 від 21.03.2011 р.), а також </w:t>
      </w:r>
      <w:r w:rsidR="009A4031" w:rsidRPr="00A37E28">
        <w:rPr>
          <w:rFonts w:ascii="Times New Roman" w:hAnsi="Times New Roman"/>
          <w:bCs/>
          <w:sz w:val="28"/>
          <w:szCs w:val="28"/>
          <w:lang w:val="uk-UA"/>
        </w:rPr>
        <w:t xml:space="preserve">при проведенні навчання та розробці методичних рекомендацій для практичної роботи державних службовців та працівників органів місцевого самоврядування Хмельницької області </w:t>
      </w:r>
      <w:r w:rsidR="009A4031" w:rsidRPr="00A37E28">
        <w:rPr>
          <w:rFonts w:ascii="Times New Roman" w:hAnsi="Times New Roman"/>
          <w:sz w:val="28"/>
          <w:szCs w:val="28"/>
          <w:lang w:val="uk-UA"/>
        </w:rPr>
        <w:t>(акт впровадження 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 233/1 від 20.12.2010 р.)</w:t>
      </w:r>
      <w:r w:rsidR="009A4031" w:rsidRPr="00A37E28">
        <w:rPr>
          <w:rFonts w:ascii="Times New Roman" w:hAnsi="Times New Roman"/>
          <w:bCs/>
          <w:sz w:val="28"/>
          <w:szCs w:val="28"/>
          <w:lang w:val="uk-UA"/>
        </w:rPr>
        <w:t>;</w:t>
      </w:r>
    </w:p>
    <w:p w:rsidR="00F4448D" w:rsidRPr="00A37E28" w:rsidRDefault="00B635E3" w:rsidP="00DE533A">
      <w:pPr>
        <w:spacing w:after="0" w:line="240" w:lineRule="auto"/>
        <w:ind w:firstLine="709"/>
        <w:jc w:val="both"/>
        <w:rPr>
          <w:rFonts w:ascii="Times New Roman" w:hAnsi="Times New Roman"/>
          <w:sz w:val="28"/>
          <w:szCs w:val="28"/>
          <w:lang w:val="uk-UA"/>
        </w:rPr>
      </w:pPr>
      <w:r w:rsidRPr="00A37E28">
        <w:rPr>
          <w:rFonts w:ascii="Times New Roman" w:hAnsi="Times New Roman"/>
          <w:i/>
          <w:sz w:val="28"/>
          <w:szCs w:val="28"/>
          <w:lang w:val="uk-UA"/>
        </w:rPr>
        <w:t xml:space="preserve">- у </w:t>
      </w:r>
      <w:proofErr w:type="spellStart"/>
      <w:r w:rsidRPr="00A37E28">
        <w:rPr>
          <w:rFonts w:ascii="Times New Roman" w:hAnsi="Times New Roman"/>
          <w:i/>
          <w:sz w:val="28"/>
          <w:szCs w:val="28"/>
          <w:lang w:val="uk-UA"/>
        </w:rPr>
        <w:t>правозастосовчій</w:t>
      </w:r>
      <w:proofErr w:type="spellEnd"/>
      <w:r w:rsidRPr="00A37E28">
        <w:rPr>
          <w:rFonts w:ascii="Times New Roman" w:hAnsi="Times New Roman"/>
          <w:i/>
          <w:sz w:val="28"/>
          <w:szCs w:val="28"/>
          <w:lang w:val="uk-UA"/>
        </w:rPr>
        <w:t xml:space="preserve"> діяльності</w:t>
      </w:r>
      <w:r w:rsidR="00F4448D" w:rsidRPr="00A37E28">
        <w:rPr>
          <w:rFonts w:ascii="Times New Roman" w:hAnsi="Times New Roman"/>
          <w:sz w:val="28"/>
          <w:szCs w:val="28"/>
          <w:lang w:val="uk-UA"/>
        </w:rPr>
        <w:t xml:space="preserve"> </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F4448D" w:rsidRPr="00A37E28">
        <w:rPr>
          <w:rFonts w:ascii="Times New Roman" w:hAnsi="Times New Roman"/>
          <w:sz w:val="28"/>
          <w:szCs w:val="28"/>
          <w:lang w:val="uk-UA"/>
        </w:rPr>
        <w:t xml:space="preserve"> </w:t>
      </w:r>
      <w:r w:rsidRPr="00A37E28">
        <w:rPr>
          <w:rFonts w:ascii="Times New Roman" w:hAnsi="Times New Roman"/>
          <w:sz w:val="28"/>
          <w:szCs w:val="28"/>
          <w:lang w:val="uk-UA"/>
        </w:rPr>
        <w:t xml:space="preserve">при удосконаленні практичної діяльності органів державної влади, місцевого самоврядування, інших інституцій щодо забезпечення конституційних екологічних прав інформаційними та правовими засобами, а також активізації </w:t>
      </w:r>
      <w:proofErr w:type="spellStart"/>
      <w:r w:rsidRPr="00A37E28">
        <w:rPr>
          <w:rFonts w:ascii="Times New Roman" w:hAnsi="Times New Roman"/>
          <w:sz w:val="28"/>
          <w:szCs w:val="28"/>
          <w:lang w:val="uk-UA"/>
        </w:rPr>
        <w:t>правореалізаційних</w:t>
      </w:r>
      <w:proofErr w:type="spellEnd"/>
      <w:r w:rsidRPr="00A37E28">
        <w:rPr>
          <w:rFonts w:ascii="Times New Roman" w:hAnsi="Times New Roman"/>
          <w:sz w:val="28"/>
          <w:szCs w:val="28"/>
          <w:lang w:val="uk-UA"/>
        </w:rPr>
        <w:t xml:space="preserve"> процесів самими громадянами під час використання можливостей, закладених у зміст даних прав та через їх захист. </w:t>
      </w:r>
      <w:r w:rsidR="00A7476D" w:rsidRPr="00A37E28">
        <w:rPr>
          <w:rFonts w:ascii="Times New Roman" w:hAnsi="Times New Roman"/>
          <w:sz w:val="28"/>
          <w:szCs w:val="28"/>
          <w:lang w:val="uk-UA"/>
        </w:rPr>
        <w:t>Р</w:t>
      </w:r>
      <w:r w:rsidR="00F4448D" w:rsidRPr="00A37E28">
        <w:rPr>
          <w:rFonts w:ascii="Times New Roman" w:hAnsi="Times New Roman"/>
          <w:sz w:val="28"/>
          <w:szCs w:val="28"/>
          <w:lang w:val="uk-UA"/>
        </w:rPr>
        <w:t xml:space="preserve">озроблені в дисертаційному дослідженні  рекомендації стосовно удосконалення інформаційно-правового забезпечення конституційних екологічних прав були використані в практичній діяльності  Хмельницької обласної ради, </w:t>
      </w:r>
      <w:r w:rsidR="00F4448D" w:rsidRPr="00A37E28">
        <w:rPr>
          <w:rFonts w:ascii="Times New Roman" w:hAnsi="Times New Roman"/>
          <w:sz w:val="28"/>
          <w:szCs w:val="28"/>
          <w:lang w:val="uk-UA"/>
        </w:rPr>
        <w:lastRenderedPageBreak/>
        <w:t xml:space="preserve">зокрема, при </w:t>
      </w:r>
      <w:r w:rsidR="00F4448D" w:rsidRPr="00A37E28">
        <w:rPr>
          <w:rFonts w:ascii="Times New Roman" w:hAnsi="Times New Roman"/>
          <w:color w:val="000000"/>
          <w:sz w:val="28"/>
          <w:szCs w:val="28"/>
          <w:lang w:val="uk-UA"/>
        </w:rPr>
        <w:t>реалізації Комплексної програми охорони довкілля Хмельницької області</w:t>
      </w:r>
      <w:r w:rsidR="00F4448D" w:rsidRPr="00A37E28">
        <w:rPr>
          <w:rFonts w:ascii="Times New Roman" w:hAnsi="Times New Roman"/>
          <w:sz w:val="28"/>
          <w:szCs w:val="28"/>
          <w:lang w:val="uk-UA"/>
        </w:rPr>
        <w:t xml:space="preserve">, затвердженої рішенням восьмої сесії Хмельницької обласної ради від 24 листопада 1999 року №11 та при підготовці Комплексної програми охорони навколишнього природного середовища Хмельницької області на 2011 – 2015 роки, затвердженої рішенням третьої сесії Хмельницької обласної ради від 02 березня 2011 року </w:t>
      </w:r>
      <w:r w:rsidR="00F4448D" w:rsidRPr="00A37E28">
        <w:rPr>
          <w:rFonts w:ascii="Times New Roman" w:hAnsi="Times New Roman"/>
          <w:color w:val="000000"/>
          <w:sz w:val="28"/>
          <w:szCs w:val="28"/>
          <w:lang w:val="uk-UA"/>
        </w:rPr>
        <w:t>№ 25-3/2011 (акт впровадження Хмельницької обласної ради № 890/01-15 від 04.05.2011</w:t>
      </w:r>
      <w:r w:rsidR="001D12E3">
        <w:rPr>
          <w:rFonts w:ascii="Times New Roman" w:hAnsi="Times New Roman"/>
          <w:color w:val="000000"/>
          <w:sz w:val="28"/>
          <w:szCs w:val="28"/>
          <w:lang w:val="uk-UA"/>
        </w:rPr>
        <w:t> </w:t>
      </w:r>
      <w:r w:rsidR="00F4448D" w:rsidRPr="00A37E28">
        <w:rPr>
          <w:rFonts w:ascii="Times New Roman" w:hAnsi="Times New Roman"/>
          <w:color w:val="000000"/>
          <w:sz w:val="28"/>
          <w:szCs w:val="28"/>
          <w:lang w:val="uk-UA"/>
        </w:rPr>
        <w:t>р.)</w:t>
      </w:r>
      <w:r w:rsidR="00F4448D" w:rsidRPr="00A37E28">
        <w:rPr>
          <w:rFonts w:ascii="Times New Roman" w:hAnsi="Times New Roman"/>
          <w:sz w:val="28"/>
          <w:szCs w:val="28"/>
          <w:lang w:val="uk-UA"/>
        </w:rPr>
        <w:t>.</w:t>
      </w:r>
    </w:p>
    <w:p w:rsidR="00DE533A" w:rsidRPr="00A37E28" w:rsidRDefault="00C256B1" w:rsidP="00DE533A">
      <w:pPr>
        <w:pStyle w:val="a7"/>
        <w:tabs>
          <w:tab w:val="left" w:pos="540"/>
        </w:tabs>
        <w:spacing w:after="0" w:line="240" w:lineRule="auto"/>
        <w:ind w:left="0" w:firstLine="709"/>
        <w:jc w:val="both"/>
        <w:rPr>
          <w:rFonts w:ascii="Times New Roman" w:hAnsi="Times New Roman"/>
          <w:sz w:val="28"/>
          <w:szCs w:val="28"/>
          <w:lang w:val="uk-UA"/>
        </w:rPr>
      </w:pPr>
      <w:r w:rsidRPr="00A37E28">
        <w:rPr>
          <w:rFonts w:ascii="Times New Roman" w:hAnsi="Times New Roman"/>
          <w:b/>
          <w:spacing w:val="-3"/>
          <w:sz w:val="28"/>
          <w:szCs w:val="28"/>
          <w:lang w:val="uk-UA"/>
        </w:rPr>
        <w:t>Апробація результатів дисертації.</w:t>
      </w:r>
      <w:r w:rsidRPr="00A37E28">
        <w:rPr>
          <w:rFonts w:ascii="Times New Roman" w:hAnsi="Times New Roman"/>
          <w:spacing w:val="-3"/>
          <w:sz w:val="28"/>
          <w:szCs w:val="28"/>
          <w:lang w:val="uk-UA"/>
        </w:rPr>
        <w:t xml:space="preserve"> </w:t>
      </w:r>
      <w:proofErr w:type="spellStart"/>
      <w:r w:rsidR="00DE533A" w:rsidRPr="00A37E28">
        <w:rPr>
          <w:rFonts w:ascii="Times New Roman" w:hAnsi="Times New Roman"/>
          <w:sz w:val="28"/>
          <w:szCs w:val="28"/>
          <w:lang w:val="uk-UA"/>
        </w:rPr>
        <w:t>Теоретико-практичні</w:t>
      </w:r>
      <w:proofErr w:type="spellEnd"/>
      <w:r w:rsidR="00DE533A" w:rsidRPr="00A37E28">
        <w:rPr>
          <w:rFonts w:ascii="Times New Roman" w:hAnsi="Times New Roman"/>
          <w:sz w:val="28"/>
          <w:szCs w:val="28"/>
          <w:lang w:val="uk-UA"/>
        </w:rPr>
        <w:t xml:space="preserve"> </w:t>
      </w:r>
      <w:r w:rsidR="00217DF4" w:rsidRPr="00A37E28">
        <w:rPr>
          <w:rFonts w:ascii="Times New Roman" w:hAnsi="Times New Roman"/>
          <w:sz w:val="28"/>
          <w:szCs w:val="28"/>
          <w:lang w:val="uk-UA"/>
        </w:rPr>
        <w:t xml:space="preserve">результати </w:t>
      </w:r>
      <w:r w:rsidR="00DE533A" w:rsidRPr="00A37E28">
        <w:rPr>
          <w:rFonts w:ascii="Times New Roman" w:hAnsi="Times New Roman"/>
          <w:sz w:val="28"/>
          <w:szCs w:val="28"/>
          <w:lang w:val="uk-UA"/>
        </w:rPr>
        <w:t xml:space="preserve">дослідження, викладені у дисертаційній роботі, доповідались на наукових та науково-практичних конференціях. Зокрема, на </w:t>
      </w:r>
      <w:r w:rsidR="002A538A" w:rsidRPr="00A37E28">
        <w:rPr>
          <w:rFonts w:ascii="Times New Roman" w:hAnsi="Times New Roman"/>
          <w:sz w:val="28"/>
          <w:szCs w:val="28"/>
          <w:lang w:val="uk-UA"/>
        </w:rPr>
        <w:t>М</w:t>
      </w:r>
      <w:r w:rsidR="00DE533A" w:rsidRPr="00A37E28">
        <w:rPr>
          <w:rFonts w:ascii="Times New Roman" w:hAnsi="Times New Roman"/>
          <w:sz w:val="28"/>
          <w:szCs w:val="28"/>
          <w:lang w:val="uk-UA"/>
        </w:rPr>
        <w:t>іжнародній науковій конференції молодих вчених «Четверті осінні юридичні читання» (Хмельницький, 21</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0E569A">
        <w:rPr>
          <w:rFonts w:ascii="Times New Roman" w:hAnsi="Times New Roman"/>
          <w:sz w:val="28"/>
          <w:szCs w:val="28"/>
          <w:lang w:val="uk-UA"/>
        </w:rPr>
        <w:t xml:space="preserve"> </w:t>
      </w:r>
      <w:r w:rsidR="00DE533A" w:rsidRPr="00A37E28">
        <w:rPr>
          <w:rFonts w:ascii="Times New Roman" w:hAnsi="Times New Roman"/>
          <w:sz w:val="28"/>
          <w:szCs w:val="28"/>
          <w:lang w:val="uk-UA"/>
        </w:rPr>
        <w:t>22</w:t>
      </w:r>
      <w:r w:rsidR="00EF7052" w:rsidRPr="00A37E28">
        <w:rPr>
          <w:rFonts w:ascii="Times New Roman" w:hAnsi="Times New Roman"/>
          <w:sz w:val="28"/>
          <w:szCs w:val="28"/>
          <w:lang w:val="uk-UA"/>
        </w:rPr>
        <w:t>.10.</w:t>
      </w:r>
      <w:r w:rsidR="00DE533A" w:rsidRPr="00A37E28">
        <w:rPr>
          <w:rFonts w:ascii="Times New Roman" w:hAnsi="Times New Roman"/>
          <w:sz w:val="28"/>
          <w:szCs w:val="28"/>
          <w:lang w:val="uk-UA"/>
        </w:rPr>
        <w:t>2005 р</w:t>
      </w:r>
      <w:r w:rsidR="00EF7052" w:rsidRPr="00A37E28">
        <w:rPr>
          <w:rFonts w:ascii="Times New Roman" w:hAnsi="Times New Roman"/>
          <w:sz w:val="28"/>
          <w:szCs w:val="28"/>
          <w:lang w:val="uk-UA"/>
        </w:rPr>
        <w:t>.</w:t>
      </w:r>
      <w:r w:rsidR="00DE533A" w:rsidRPr="00A37E28">
        <w:rPr>
          <w:rFonts w:ascii="Times New Roman" w:hAnsi="Times New Roman"/>
          <w:sz w:val="28"/>
          <w:szCs w:val="28"/>
          <w:lang w:val="uk-UA"/>
        </w:rPr>
        <w:t xml:space="preserve">); на </w:t>
      </w:r>
      <w:r w:rsidR="002A538A" w:rsidRPr="00A37E28">
        <w:rPr>
          <w:rFonts w:ascii="Times New Roman" w:hAnsi="Times New Roman"/>
          <w:sz w:val="28"/>
          <w:szCs w:val="28"/>
          <w:lang w:val="uk-UA"/>
        </w:rPr>
        <w:t>М</w:t>
      </w:r>
      <w:r w:rsidR="00DE533A" w:rsidRPr="00A37E28">
        <w:rPr>
          <w:rFonts w:ascii="Times New Roman" w:hAnsi="Times New Roman"/>
          <w:sz w:val="28"/>
          <w:szCs w:val="28"/>
          <w:lang w:val="uk-UA"/>
        </w:rPr>
        <w:t>іжнародній науковій конференції «Шості осінні юридичні читання» (Хмельницький, 26</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0E569A">
        <w:rPr>
          <w:rFonts w:ascii="Times New Roman" w:hAnsi="Times New Roman"/>
          <w:sz w:val="28"/>
          <w:szCs w:val="28"/>
          <w:lang w:val="uk-UA"/>
        </w:rPr>
        <w:t xml:space="preserve"> </w:t>
      </w:r>
      <w:r w:rsidR="00DE533A" w:rsidRPr="00A37E28">
        <w:rPr>
          <w:rFonts w:ascii="Times New Roman" w:hAnsi="Times New Roman"/>
          <w:sz w:val="28"/>
          <w:szCs w:val="28"/>
          <w:lang w:val="uk-UA"/>
        </w:rPr>
        <w:t>27</w:t>
      </w:r>
      <w:r w:rsidR="00EF7052" w:rsidRPr="00A37E28">
        <w:rPr>
          <w:rFonts w:ascii="Times New Roman" w:hAnsi="Times New Roman"/>
          <w:sz w:val="28"/>
          <w:szCs w:val="28"/>
          <w:lang w:val="uk-UA"/>
        </w:rPr>
        <w:t>.10.</w:t>
      </w:r>
      <w:r w:rsidR="00DE533A" w:rsidRPr="00A37E28">
        <w:rPr>
          <w:rFonts w:ascii="Times New Roman" w:hAnsi="Times New Roman"/>
          <w:sz w:val="28"/>
          <w:szCs w:val="28"/>
          <w:lang w:val="uk-UA"/>
        </w:rPr>
        <w:t>2007 р</w:t>
      </w:r>
      <w:r w:rsidR="00EF7052" w:rsidRPr="00A37E28">
        <w:rPr>
          <w:rFonts w:ascii="Times New Roman" w:hAnsi="Times New Roman"/>
          <w:sz w:val="28"/>
          <w:szCs w:val="28"/>
          <w:lang w:val="uk-UA"/>
        </w:rPr>
        <w:t>.</w:t>
      </w:r>
      <w:r w:rsidR="00DE533A" w:rsidRPr="00A37E28">
        <w:rPr>
          <w:rFonts w:ascii="Times New Roman" w:hAnsi="Times New Roman"/>
          <w:sz w:val="28"/>
          <w:szCs w:val="28"/>
          <w:lang w:val="uk-UA"/>
        </w:rPr>
        <w:t xml:space="preserve">); на </w:t>
      </w:r>
      <w:r w:rsidR="002A538A" w:rsidRPr="00A37E28">
        <w:rPr>
          <w:rFonts w:ascii="Times New Roman" w:hAnsi="Times New Roman"/>
          <w:sz w:val="28"/>
          <w:szCs w:val="28"/>
          <w:lang w:val="uk-UA"/>
        </w:rPr>
        <w:t>В</w:t>
      </w:r>
      <w:r w:rsidR="00DE533A" w:rsidRPr="00A37E28">
        <w:rPr>
          <w:rFonts w:ascii="Times New Roman" w:hAnsi="Times New Roman"/>
          <w:sz w:val="28"/>
          <w:szCs w:val="28"/>
          <w:lang w:val="uk-UA"/>
        </w:rPr>
        <w:t>сеукраїнській науково-практичній конференції «Проблеми становлення і розвитку конституційної держави в Україні» (Хмельницький, 14-15</w:t>
      </w:r>
      <w:r w:rsidR="00EF7052" w:rsidRPr="00A37E28">
        <w:rPr>
          <w:rFonts w:ascii="Times New Roman" w:hAnsi="Times New Roman"/>
          <w:sz w:val="28"/>
          <w:szCs w:val="28"/>
          <w:lang w:val="uk-UA"/>
        </w:rPr>
        <w:t>.03.</w:t>
      </w:r>
      <w:r w:rsidR="00DE533A" w:rsidRPr="00A37E28">
        <w:rPr>
          <w:rFonts w:ascii="Times New Roman" w:hAnsi="Times New Roman"/>
          <w:sz w:val="28"/>
          <w:szCs w:val="28"/>
          <w:lang w:val="uk-UA"/>
        </w:rPr>
        <w:t xml:space="preserve">2008 р.); на </w:t>
      </w:r>
      <w:r w:rsidR="002A538A" w:rsidRPr="00A37E28">
        <w:rPr>
          <w:rFonts w:ascii="Times New Roman" w:hAnsi="Times New Roman"/>
          <w:sz w:val="28"/>
          <w:szCs w:val="28"/>
          <w:lang w:val="uk-UA"/>
        </w:rPr>
        <w:t>М</w:t>
      </w:r>
      <w:r w:rsidR="00DE533A" w:rsidRPr="00A37E28">
        <w:rPr>
          <w:rFonts w:ascii="Times New Roman" w:hAnsi="Times New Roman"/>
          <w:sz w:val="28"/>
          <w:szCs w:val="28"/>
          <w:lang w:val="uk-UA"/>
        </w:rPr>
        <w:t>іжнародній науково-практичній конференції молодих вчених «Сьомі осінні юридичні читання» (Хмельницький, 28</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0E569A">
        <w:rPr>
          <w:rFonts w:ascii="Times New Roman" w:hAnsi="Times New Roman"/>
          <w:sz w:val="28"/>
          <w:szCs w:val="28"/>
          <w:lang w:val="uk-UA"/>
        </w:rPr>
        <w:t xml:space="preserve"> </w:t>
      </w:r>
      <w:r w:rsidR="00DE533A" w:rsidRPr="00A37E28">
        <w:rPr>
          <w:rFonts w:ascii="Times New Roman" w:hAnsi="Times New Roman"/>
          <w:sz w:val="28"/>
          <w:szCs w:val="28"/>
          <w:lang w:val="uk-UA"/>
        </w:rPr>
        <w:t>29</w:t>
      </w:r>
      <w:r w:rsidR="00EF7052" w:rsidRPr="00A37E28">
        <w:rPr>
          <w:rFonts w:ascii="Times New Roman" w:hAnsi="Times New Roman"/>
          <w:sz w:val="28"/>
          <w:szCs w:val="28"/>
          <w:lang w:val="uk-UA"/>
        </w:rPr>
        <w:t>.11.</w:t>
      </w:r>
      <w:r w:rsidR="00DE533A" w:rsidRPr="00A37E28">
        <w:rPr>
          <w:rFonts w:ascii="Times New Roman" w:hAnsi="Times New Roman"/>
          <w:sz w:val="28"/>
          <w:szCs w:val="28"/>
          <w:lang w:val="uk-UA"/>
        </w:rPr>
        <w:t xml:space="preserve">2008 р.); на </w:t>
      </w:r>
      <w:r w:rsidR="002A538A" w:rsidRPr="00A37E28">
        <w:rPr>
          <w:rFonts w:ascii="Times New Roman" w:hAnsi="Times New Roman"/>
          <w:sz w:val="28"/>
          <w:szCs w:val="28"/>
          <w:lang w:val="uk-UA"/>
        </w:rPr>
        <w:t>М</w:t>
      </w:r>
      <w:r w:rsidR="00DE533A" w:rsidRPr="00A37E28">
        <w:rPr>
          <w:rFonts w:ascii="Times New Roman" w:hAnsi="Times New Roman"/>
          <w:sz w:val="28"/>
          <w:szCs w:val="28"/>
          <w:lang w:val="uk-UA"/>
        </w:rPr>
        <w:t xml:space="preserve">іжнародній науково-практичній конференції молодих вчених «Восьмі осінні юридичні </w:t>
      </w:r>
      <w:r w:rsidR="000E569A">
        <w:rPr>
          <w:rFonts w:ascii="Times New Roman" w:hAnsi="Times New Roman"/>
          <w:sz w:val="28"/>
          <w:szCs w:val="28"/>
          <w:lang w:val="uk-UA"/>
        </w:rPr>
        <w:t xml:space="preserve">читання» (Хмельницький, 13 </w:t>
      </w:r>
      <w:r w:rsidR="000E569A" w:rsidRPr="00A37E28">
        <w:rPr>
          <w:rFonts w:ascii="Times New Roman" w:hAnsi="Times New Roman"/>
          <w:sz w:val="28"/>
          <w:szCs w:val="28"/>
          <w:lang w:val="uk-UA"/>
        </w:rPr>
        <w:t>–</w:t>
      </w:r>
      <w:r w:rsidR="000E569A">
        <w:rPr>
          <w:rFonts w:ascii="Times New Roman" w:hAnsi="Times New Roman"/>
          <w:sz w:val="28"/>
          <w:szCs w:val="28"/>
          <w:lang w:val="uk-UA"/>
        </w:rPr>
        <w:t xml:space="preserve"> </w:t>
      </w:r>
      <w:r w:rsidR="00DE533A" w:rsidRPr="00A37E28">
        <w:rPr>
          <w:rFonts w:ascii="Times New Roman" w:hAnsi="Times New Roman"/>
          <w:sz w:val="28"/>
          <w:szCs w:val="28"/>
          <w:lang w:val="uk-UA"/>
        </w:rPr>
        <w:t>14</w:t>
      </w:r>
      <w:r w:rsidR="00EF7052" w:rsidRPr="00A37E28">
        <w:rPr>
          <w:rFonts w:ascii="Times New Roman" w:hAnsi="Times New Roman"/>
          <w:sz w:val="28"/>
          <w:szCs w:val="28"/>
          <w:lang w:val="uk-UA"/>
        </w:rPr>
        <w:t>.11.</w:t>
      </w:r>
      <w:r w:rsidR="00DE533A" w:rsidRPr="00A37E28">
        <w:rPr>
          <w:rFonts w:ascii="Times New Roman" w:hAnsi="Times New Roman"/>
          <w:sz w:val="28"/>
          <w:szCs w:val="28"/>
          <w:lang w:val="uk-UA"/>
        </w:rPr>
        <w:t xml:space="preserve">2009 р.); на </w:t>
      </w:r>
      <w:r w:rsidR="002A538A" w:rsidRPr="00A37E28">
        <w:rPr>
          <w:rFonts w:ascii="Times New Roman" w:hAnsi="Times New Roman"/>
          <w:sz w:val="28"/>
          <w:szCs w:val="28"/>
          <w:lang w:val="uk-UA"/>
        </w:rPr>
        <w:t>М</w:t>
      </w:r>
      <w:r w:rsidR="00DE533A" w:rsidRPr="00A37E28">
        <w:rPr>
          <w:rFonts w:ascii="Times New Roman" w:hAnsi="Times New Roman"/>
          <w:sz w:val="28"/>
          <w:szCs w:val="28"/>
          <w:lang w:val="uk-UA"/>
        </w:rPr>
        <w:t>іжнародній науково-практичній конференції «Актуальні проблеми реформування земельних, екологічних, аграрних та господарських правовідносин в Україні» (14</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DE533A" w:rsidRPr="00A37E28">
        <w:rPr>
          <w:rFonts w:ascii="Times New Roman" w:hAnsi="Times New Roman"/>
          <w:sz w:val="28"/>
          <w:szCs w:val="28"/>
          <w:lang w:val="uk-UA"/>
        </w:rPr>
        <w:t>15</w:t>
      </w:r>
      <w:r w:rsidR="00EF7052" w:rsidRPr="00A37E28">
        <w:rPr>
          <w:rFonts w:ascii="Times New Roman" w:hAnsi="Times New Roman"/>
          <w:sz w:val="28"/>
          <w:szCs w:val="28"/>
          <w:lang w:val="uk-UA"/>
        </w:rPr>
        <w:t>.05.</w:t>
      </w:r>
      <w:r w:rsidR="00DE533A" w:rsidRPr="00A37E28">
        <w:rPr>
          <w:rFonts w:ascii="Times New Roman" w:hAnsi="Times New Roman"/>
          <w:sz w:val="28"/>
          <w:szCs w:val="28"/>
          <w:lang w:val="uk-UA"/>
        </w:rPr>
        <w:t xml:space="preserve">2010 р.); на </w:t>
      </w:r>
      <w:r w:rsidR="002A538A" w:rsidRPr="00A37E28">
        <w:rPr>
          <w:rFonts w:ascii="Times New Roman" w:hAnsi="Times New Roman"/>
          <w:sz w:val="28"/>
          <w:szCs w:val="28"/>
        </w:rPr>
        <w:t>Международной научно-практической конференции</w:t>
      </w:r>
      <w:r w:rsidR="00DE533A" w:rsidRPr="00A37E28">
        <w:rPr>
          <w:rFonts w:ascii="Times New Roman" w:hAnsi="Times New Roman"/>
          <w:sz w:val="28"/>
          <w:szCs w:val="28"/>
          <w:lang w:val="uk-UA"/>
        </w:rPr>
        <w:t xml:space="preserve"> «</w:t>
      </w:r>
      <w:proofErr w:type="spellStart"/>
      <w:r w:rsidR="00DE533A" w:rsidRPr="00A37E28">
        <w:rPr>
          <w:rFonts w:ascii="Times New Roman" w:hAnsi="Times New Roman"/>
          <w:sz w:val="28"/>
          <w:szCs w:val="28"/>
          <w:lang w:val="uk-UA"/>
        </w:rPr>
        <w:t>Актуальные</w:t>
      </w:r>
      <w:proofErr w:type="spellEnd"/>
      <w:r w:rsidR="00DE533A" w:rsidRPr="00A37E28">
        <w:rPr>
          <w:rFonts w:ascii="Times New Roman" w:hAnsi="Times New Roman"/>
          <w:sz w:val="28"/>
          <w:szCs w:val="28"/>
          <w:lang w:val="uk-UA"/>
        </w:rPr>
        <w:t xml:space="preserve"> </w:t>
      </w:r>
      <w:proofErr w:type="spellStart"/>
      <w:r w:rsidR="00DE533A" w:rsidRPr="00A37E28">
        <w:rPr>
          <w:rFonts w:ascii="Times New Roman" w:hAnsi="Times New Roman"/>
          <w:sz w:val="28"/>
          <w:szCs w:val="28"/>
          <w:lang w:val="uk-UA"/>
        </w:rPr>
        <w:t>вопросы</w:t>
      </w:r>
      <w:proofErr w:type="spellEnd"/>
      <w:r w:rsidR="00DE533A" w:rsidRPr="00A37E28">
        <w:rPr>
          <w:rFonts w:ascii="Times New Roman" w:hAnsi="Times New Roman"/>
          <w:sz w:val="28"/>
          <w:szCs w:val="28"/>
          <w:lang w:val="uk-UA"/>
        </w:rPr>
        <w:t xml:space="preserve"> </w:t>
      </w:r>
      <w:proofErr w:type="spellStart"/>
      <w:r w:rsidR="00DE533A" w:rsidRPr="00A37E28">
        <w:rPr>
          <w:rFonts w:ascii="Times New Roman" w:hAnsi="Times New Roman"/>
          <w:sz w:val="28"/>
          <w:szCs w:val="28"/>
          <w:lang w:val="uk-UA"/>
        </w:rPr>
        <w:t>реализации</w:t>
      </w:r>
      <w:proofErr w:type="spellEnd"/>
      <w:r w:rsidR="00DE533A" w:rsidRPr="00A37E28">
        <w:rPr>
          <w:rFonts w:ascii="Times New Roman" w:hAnsi="Times New Roman"/>
          <w:sz w:val="28"/>
          <w:szCs w:val="28"/>
          <w:lang w:val="uk-UA"/>
        </w:rPr>
        <w:t xml:space="preserve"> прав </w:t>
      </w:r>
      <w:proofErr w:type="spellStart"/>
      <w:r w:rsidR="00DE533A" w:rsidRPr="00A37E28">
        <w:rPr>
          <w:rFonts w:ascii="Times New Roman" w:hAnsi="Times New Roman"/>
          <w:sz w:val="28"/>
          <w:szCs w:val="28"/>
          <w:lang w:val="uk-UA"/>
        </w:rPr>
        <w:t>граждан</w:t>
      </w:r>
      <w:proofErr w:type="spellEnd"/>
      <w:r w:rsidR="00DE533A" w:rsidRPr="00A37E28">
        <w:rPr>
          <w:rFonts w:ascii="Times New Roman" w:hAnsi="Times New Roman"/>
          <w:sz w:val="28"/>
          <w:szCs w:val="28"/>
          <w:lang w:val="uk-UA"/>
        </w:rPr>
        <w:t>» (</w:t>
      </w:r>
      <w:proofErr w:type="spellStart"/>
      <w:r w:rsidR="00DE533A" w:rsidRPr="00A37E28">
        <w:rPr>
          <w:rFonts w:ascii="Times New Roman" w:hAnsi="Times New Roman"/>
          <w:sz w:val="28"/>
          <w:szCs w:val="28"/>
          <w:lang w:val="uk-UA"/>
        </w:rPr>
        <w:t>Подольськ</w:t>
      </w:r>
      <w:proofErr w:type="spellEnd"/>
      <w:r w:rsidR="00DE533A" w:rsidRPr="00A37E28">
        <w:rPr>
          <w:rFonts w:ascii="Times New Roman" w:hAnsi="Times New Roman"/>
          <w:sz w:val="28"/>
          <w:szCs w:val="28"/>
          <w:lang w:val="uk-UA"/>
        </w:rPr>
        <w:t>, 20</w:t>
      </w:r>
      <w:r w:rsidR="00EF7052" w:rsidRPr="00A37E28">
        <w:rPr>
          <w:rFonts w:ascii="Times New Roman" w:hAnsi="Times New Roman"/>
          <w:sz w:val="28"/>
          <w:szCs w:val="28"/>
          <w:lang w:val="uk-UA"/>
        </w:rPr>
        <w:t>.04.</w:t>
      </w:r>
      <w:r w:rsidR="00DE533A" w:rsidRPr="00A37E28">
        <w:rPr>
          <w:rFonts w:ascii="Times New Roman" w:hAnsi="Times New Roman"/>
          <w:sz w:val="28"/>
          <w:szCs w:val="28"/>
          <w:lang w:val="uk-UA"/>
        </w:rPr>
        <w:t xml:space="preserve">2010 р.); на </w:t>
      </w:r>
      <w:r w:rsidR="00D217EA" w:rsidRPr="00A37E28">
        <w:rPr>
          <w:rFonts w:ascii="Times New Roman" w:hAnsi="Times New Roman"/>
          <w:sz w:val="28"/>
          <w:szCs w:val="28"/>
          <w:lang w:val="uk-UA"/>
        </w:rPr>
        <w:t>М</w:t>
      </w:r>
      <w:r w:rsidR="00DE533A" w:rsidRPr="00A37E28">
        <w:rPr>
          <w:rFonts w:ascii="Times New Roman" w:hAnsi="Times New Roman"/>
          <w:sz w:val="28"/>
          <w:szCs w:val="28"/>
          <w:lang w:val="uk-UA"/>
        </w:rPr>
        <w:t>іжнародній науковій конференції «Дев'яті осінні юридичні читання» (Хмельницький, 12</w:t>
      </w:r>
      <w:r w:rsidR="000E569A">
        <w:rPr>
          <w:rFonts w:ascii="Times New Roman" w:hAnsi="Times New Roman"/>
          <w:sz w:val="28"/>
          <w:szCs w:val="28"/>
          <w:lang w:val="uk-UA"/>
        </w:rPr>
        <w:t xml:space="preserve"> </w:t>
      </w:r>
      <w:r w:rsidR="000E569A" w:rsidRPr="00A37E28">
        <w:rPr>
          <w:rFonts w:ascii="Times New Roman" w:hAnsi="Times New Roman"/>
          <w:sz w:val="28"/>
          <w:szCs w:val="28"/>
          <w:lang w:val="uk-UA"/>
        </w:rPr>
        <w:t>–</w:t>
      </w:r>
      <w:r w:rsidR="000E569A">
        <w:rPr>
          <w:rFonts w:ascii="Times New Roman" w:hAnsi="Times New Roman"/>
          <w:sz w:val="28"/>
          <w:szCs w:val="28"/>
          <w:lang w:val="uk-UA"/>
        </w:rPr>
        <w:t xml:space="preserve"> </w:t>
      </w:r>
      <w:r w:rsidR="00DE533A" w:rsidRPr="00A37E28">
        <w:rPr>
          <w:rFonts w:ascii="Times New Roman" w:hAnsi="Times New Roman"/>
          <w:sz w:val="28"/>
          <w:szCs w:val="28"/>
          <w:lang w:val="uk-UA"/>
        </w:rPr>
        <w:t>13</w:t>
      </w:r>
      <w:r w:rsidR="00EF7052" w:rsidRPr="00A37E28">
        <w:rPr>
          <w:rFonts w:ascii="Times New Roman" w:hAnsi="Times New Roman"/>
          <w:sz w:val="28"/>
          <w:szCs w:val="28"/>
          <w:lang w:val="uk-UA"/>
        </w:rPr>
        <w:t>.11.</w:t>
      </w:r>
      <w:r w:rsidR="00DE533A" w:rsidRPr="00A37E28">
        <w:rPr>
          <w:rFonts w:ascii="Times New Roman" w:hAnsi="Times New Roman"/>
          <w:sz w:val="28"/>
          <w:szCs w:val="28"/>
          <w:lang w:val="uk-UA"/>
        </w:rPr>
        <w:t>2010 р.)</w:t>
      </w:r>
      <w:r w:rsidR="00DB4CEF" w:rsidRPr="00A37E28">
        <w:rPr>
          <w:rFonts w:ascii="Times New Roman" w:hAnsi="Times New Roman"/>
          <w:sz w:val="28"/>
          <w:szCs w:val="28"/>
          <w:lang w:val="uk-UA"/>
        </w:rPr>
        <w:t>.</w:t>
      </w:r>
    </w:p>
    <w:p w:rsidR="00DE533A" w:rsidRPr="00A37E28" w:rsidRDefault="00DE533A" w:rsidP="00DE533A">
      <w:pPr>
        <w:pStyle w:val="a7"/>
        <w:tabs>
          <w:tab w:val="left" w:pos="54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Д</w:t>
      </w:r>
      <w:r w:rsidR="00A7476D" w:rsidRPr="00A37E28">
        <w:rPr>
          <w:rFonts w:ascii="Times New Roman" w:hAnsi="Times New Roman"/>
          <w:sz w:val="28"/>
          <w:szCs w:val="28"/>
          <w:lang w:val="uk-UA"/>
        </w:rPr>
        <w:t>и</w:t>
      </w:r>
      <w:r w:rsidRPr="00A37E28">
        <w:rPr>
          <w:rFonts w:ascii="Times New Roman" w:hAnsi="Times New Roman"/>
          <w:sz w:val="28"/>
          <w:szCs w:val="28"/>
          <w:lang w:val="uk-UA"/>
        </w:rPr>
        <w:t xml:space="preserve">сертант також є співавтором </w:t>
      </w:r>
      <w:r w:rsidRPr="00A37E28">
        <w:rPr>
          <w:rFonts w:ascii="Times New Roman" w:hAnsi="Times New Roman"/>
          <w:bCs/>
          <w:sz w:val="28"/>
          <w:szCs w:val="28"/>
          <w:lang w:val="uk-UA"/>
        </w:rPr>
        <w:t>довідника з правових питань «Правова азбука для населення», в якому знайшли своє висвітлення деякі положення, досліджені в дисертаційному проекті.</w:t>
      </w:r>
    </w:p>
    <w:p w:rsidR="00C256B1" w:rsidRPr="00A37E28" w:rsidRDefault="00C256B1" w:rsidP="00E759A8">
      <w:pPr>
        <w:pStyle w:val="a7"/>
        <w:widowControl w:val="0"/>
        <w:spacing w:after="0" w:line="240" w:lineRule="auto"/>
        <w:ind w:left="0" w:firstLine="709"/>
        <w:jc w:val="both"/>
        <w:rPr>
          <w:rFonts w:ascii="Times New Roman" w:hAnsi="Times New Roman"/>
          <w:spacing w:val="-3"/>
          <w:sz w:val="28"/>
          <w:szCs w:val="28"/>
          <w:lang w:val="uk-UA"/>
        </w:rPr>
      </w:pPr>
      <w:r w:rsidRPr="00A37E28">
        <w:rPr>
          <w:rFonts w:ascii="Times New Roman" w:hAnsi="Times New Roman"/>
          <w:b/>
          <w:spacing w:val="-3"/>
          <w:sz w:val="28"/>
          <w:szCs w:val="28"/>
          <w:lang w:val="uk-UA"/>
        </w:rPr>
        <w:t>Публікації.</w:t>
      </w:r>
      <w:r w:rsidRPr="00A37E28">
        <w:rPr>
          <w:rFonts w:ascii="Times New Roman" w:hAnsi="Times New Roman"/>
          <w:spacing w:val="-3"/>
          <w:sz w:val="28"/>
          <w:szCs w:val="28"/>
          <w:lang w:val="uk-UA"/>
        </w:rPr>
        <w:t xml:space="preserve"> Основні результати дослідження висвітлено у 1</w:t>
      </w:r>
      <w:r w:rsidR="002E2275" w:rsidRPr="00A37E28">
        <w:rPr>
          <w:rFonts w:ascii="Times New Roman" w:hAnsi="Times New Roman"/>
          <w:spacing w:val="-3"/>
          <w:sz w:val="28"/>
          <w:szCs w:val="28"/>
          <w:lang w:val="uk-UA"/>
        </w:rPr>
        <w:t>3</w:t>
      </w:r>
      <w:r w:rsidRPr="00A37E28">
        <w:rPr>
          <w:rFonts w:ascii="Times New Roman" w:hAnsi="Times New Roman"/>
          <w:spacing w:val="-3"/>
          <w:sz w:val="28"/>
          <w:szCs w:val="28"/>
          <w:lang w:val="uk-UA"/>
        </w:rPr>
        <w:t xml:space="preserve"> друкованих працях, у тому числі – в </w:t>
      </w:r>
      <w:r w:rsidR="00D854F3" w:rsidRPr="00A37E28">
        <w:rPr>
          <w:rFonts w:ascii="Times New Roman" w:hAnsi="Times New Roman"/>
          <w:spacing w:val="-3"/>
          <w:sz w:val="28"/>
          <w:szCs w:val="28"/>
          <w:lang w:val="uk-UA"/>
        </w:rPr>
        <w:t>4</w:t>
      </w:r>
      <w:r w:rsidRPr="00A37E28">
        <w:rPr>
          <w:rFonts w:ascii="Times New Roman" w:hAnsi="Times New Roman"/>
          <w:spacing w:val="-3"/>
          <w:sz w:val="28"/>
          <w:szCs w:val="28"/>
          <w:lang w:val="uk-UA"/>
        </w:rPr>
        <w:t xml:space="preserve"> статтях у наукових фахових виданнях та у </w:t>
      </w:r>
      <w:r w:rsidR="00E3091A" w:rsidRPr="00A37E28">
        <w:rPr>
          <w:rFonts w:ascii="Times New Roman" w:hAnsi="Times New Roman"/>
          <w:spacing w:val="-3"/>
          <w:sz w:val="28"/>
          <w:szCs w:val="28"/>
          <w:lang w:val="uk-UA"/>
        </w:rPr>
        <w:t>8</w:t>
      </w:r>
      <w:r w:rsidRPr="00A37E28">
        <w:rPr>
          <w:rFonts w:ascii="Times New Roman" w:hAnsi="Times New Roman"/>
          <w:spacing w:val="-3"/>
          <w:sz w:val="28"/>
          <w:szCs w:val="28"/>
          <w:lang w:val="uk-UA"/>
        </w:rPr>
        <w:t xml:space="preserve"> збірниках матеріалів і тез науково-практичних конференцій</w:t>
      </w:r>
      <w:r w:rsidR="00BD6DC1" w:rsidRPr="00A37E28">
        <w:rPr>
          <w:rFonts w:ascii="Times New Roman" w:hAnsi="Times New Roman"/>
          <w:spacing w:val="-3"/>
          <w:sz w:val="28"/>
          <w:szCs w:val="28"/>
          <w:lang w:val="uk-UA"/>
        </w:rPr>
        <w:t xml:space="preserve"> </w:t>
      </w:r>
      <w:r w:rsidR="00BD6DC1" w:rsidRPr="00206F35">
        <w:rPr>
          <w:rFonts w:ascii="Times New Roman" w:hAnsi="Times New Roman"/>
          <w:spacing w:val="-3"/>
          <w:sz w:val="28"/>
          <w:szCs w:val="28"/>
          <w:lang w:val="uk-UA"/>
        </w:rPr>
        <w:t xml:space="preserve">та в </w:t>
      </w:r>
      <w:r w:rsidR="00CE12E9">
        <w:rPr>
          <w:rFonts w:ascii="Times New Roman" w:hAnsi="Times New Roman"/>
          <w:spacing w:val="-3"/>
          <w:sz w:val="28"/>
          <w:szCs w:val="28"/>
          <w:lang w:val="uk-UA"/>
        </w:rPr>
        <w:t>2</w:t>
      </w:r>
      <w:r w:rsidR="00E3091A" w:rsidRPr="00206F35">
        <w:rPr>
          <w:rFonts w:ascii="Times New Roman" w:hAnsi="Times New Roman"/>
          <w:spacing w:val="-3"/>
          <w:sz w:val="28"/>
          <w:szCs w:val="28"/>
          <w:lang w:val="uk-UA"/>
        </w:rPr>
        <w:t xml:space="preserve"> </w:t>
      </w:r>
      <w:r w:rsidR="00BD6DC1" w:rsidRPr="00206F35">
        <w:rPr>
          <w:rFonts w:ascii="Times New Roman" w:hAnsi="Times New Roman"/>
          <w:spacing w:val="-3"/>
          <w:sz w:val="28"/>
          <w:szCs w:val="28"/>
          <w:lang w:val="uk-UA"/>
        </w:rPr>
        <w:t>довідник</w:t>
      </w:r>
      <w:r w:rsidR="00CE12E9">
        <w:rPr>
          <w:rFonts w:ascii="Times New Roman" w:hAnsi="Times New Roman"/>
          <w:spacing w:val="-3"/>
          <w:sz w:val="28"/>
          <w:szCs w:val="28"/>
          <w:lang w:val="uk-UA"/>
        </w:rPr>
        <w:t>ах</w:t>
      </w:r>
      <w:r w:rsidR="00BD6DC1" w:rsidRPr="00206F35">
        <w:rPr>
          <w:rFonts w:ascii="Times New Roman" w:hAnsi="Times New Roman"/>
          <w:spacing w:val="-3"/>
          <w:sz w:val="28"/>
          <w:szCs w:val="28"/>
          <w:lang w:val="uk-UA"/>
        </w:rPr>
        <w:t xml:space="preserve"> з правових питань</w:t>
      </w:r>
      <w:r w:rsidR="002B4A86" w:rsidRPr="00206F35">
        <w:rPr>
          <w:rFonts w:ascii="Times New Roman" w:hAnsi="Times New Roman"/>
          <w:spacing w:val="-3"/>
          <w:sz w:val="28"/>
          <w:szCs w:val="28"/>
          <w:lang w:val="uk-UA"/>
        </w:rPr>
        <w:t xml:space="preserve"> (написан</w:t>
      </w:r>
      <w:r w:rsidR="00CE12E9">
        <w:rPr>
          <w:rFonts w:ascii="Times New Roman" w:hAnsi="Times New Roman"/>
          <w:spacing w:val="-3"/>
          <w:sz w:val="28"/>
          <w:szCs w:val="28"/>
          <w:lang w:val="uk-UA"/>
        </w:rPr>
        <w:t>і</w:t>
      </w:r>
      <w:r w:rsidR="002B4A86" w:rsidRPr="00206F35">
        <w:rPr>
          <w:rFonts w:ascii="Times New Roman" w:hAnsi="Times New Roman"/>
          <w:spacing w:val="-3"/>
          <w:sz w:val="28"/>
          <w:szCs w:val="28"/>
          <w:lang w:val="uk-UA"/>
        </w:rPr>
        <w:t xml:space="preserve"> у співавторстві</w:t>
      </w:r>
      <w:r w:rsidR="00833225" w:rsidRPr="00206F35">
        <w:rPr>
          <w:rFonts w:ascii="Times New Roman" w:hAnsi="Times New Roman"/>
          <w:spacing w:val="-3"/>
          <w:sz w:val="28"/>
          <w:szCs w:val="28"/>
          <w:lang w:val="uk-UA"/>
        </w:rPr>
        <w:t xml:space="preserve">; особистий внесок полягає у підготовці розділу про </w:t>
      </w:r>
      <w:r w:rsidR="00722463" w:rsidRPr="00206F35">
        <w:rPr>
          <w:rFonts w:ascii="Times New Roman" w:hAnsi="Times New Roman"/>
          <w:spacing w:val="-3"/>
          <w:sz w:val="28"/>
          <w:szCs w:val="28"/>
          <w:lang w:val="uk-UA"/>
        </w:rPr>
        <w:t>право громадян на безпечне довкілля</w:t>
      </w:r>
      <w:r w:rsidR="002B4A86" w:rsidRPr="00206F35">
        <w:rPr>
          <w:rFonts w:ascii="Times New Roman" w:hAnsi="Times New Roman"/>
          <w:spacing w:val="-3"/>
          <w:sz w:val="28"/>
          <w:szCs w:val="28"/>
          <w:lang w:val="uk-UA"/>
        </w:rPr>
        <w:t>)</w:t>
      </w:r>
      <w:r w:rsidRPr="00206F35">
        <w:rPr>
          <w:rFonts w:ascii="Times New Roman" w:hAnsi="Times New Roman"/>
          <w:spacing w:val="-3"/>
          <w:sz w:val="28"/>
          <w:szCs w:val="28"/>
          <w:lang w:val="uk-UA"/>
        </w:rPr>
        <w:t>.</w:t>
      </w:r>
      <w:r w:rsidRPr="00A37E28">
        <w:rPr>
          <w:rFonts w:ascii="Times New Roman" w:hAnsi="Times New Roman"/>
          <w:spacing w:val="-3"/>
          <w:sz w:val="28"/>
          <w:szCs w:val="28"/>
          <w:lang w:val="uk-UA"/>
        </w:rPr>
        <w:t xml:space="preserve"> </w:t>
      </w:r>
    </w:p>
    <w:p w:rsidR="00E759A8" w:rsidRPr="007C188C" w:rsidRDefault="00C256B1" w:rsidP="00E759A8">
      <w:pPr>
        <w:spacing w:after="0" w:line="240" w:lineRule="auto"/>
        <w:ind w:firstLine="709"/>
        <w:jc w:val="both"/>
        <w:rPr>
          <w:rFonts w:ascii="Times New Roman" w:hAnsi="Times New Roman"/>
          <w:sz w:val="28"/>
          <w:szCs w:val="28"/>
          <w:lang w:val="uk-UA"/>
        </w:rPr>
      </w:pPr>
      <w:r w:rsidRPr="00A37E28">
        <w:rPr>
          <w:rFonts w:ascii="Times New Roman" w:hAnsi="Times New Roman"/>
          <w:b/>
          <w:bCs/>
          <w:sz w:val="28"/>
          <w:szCs w:val="28"/>
          <w:lang w:val="uk-UA"/>
        </w:rPr>
        <w:t>Структура та обсяг дисертації</w:t>
      </w:r>
      <w:r w:rsidR="00E759A8" w:rsidRPr="00A37E28">
        <w:rPr>
          <w:rFonts w:ascii="Times New Roman" w:hAnsi="Times New Roman"/>
          <w:b/>
          <w:bCs/>
          <w:sz w:val="28"/>
          <w:szCs w:val="28"/>
          <w:lang w:val="uk-UA"/>
        </w:rPr>
        <w:t xml:space="preserve"> </w:t>
      </w:r>
      <w:r w:rsidR="00E759A8" w:rsidRPr="00A37E28">
        <w:rPr>
          <w:rFonts w:ascii="Times New Roman" w:hAnsi="Times New Roman"/>
          <w:sz w:val="28"/>
          <w:szCs w:val="28"/>
          <w:lang w:val="uk-UA"/>
        </w:rPr>
        <w:t xml:space="preserve">обумовлена метою, задачами та логікою дослідження. Вона складається зі вступу, трьох розділів, що об’єднують десять підрозділів, висновків, списку використаних джерел та </w:t>
      </w:r>
      <w:r w:rsidR="007C188C">
        <w:rPr>
          <w:rFonts w:ascii="Times New Roman" w:hAnsi="Times New Roman"/>
          <w:sz w:val="28"/>
          <w:szCs w:val="28"/>
          <w:lang w:val="uk-UA"/>
        </w:rPr>
        <w:t xml:space="preserve">5 </w:t>
      </w:r>
      <w:r w:rsidR="00E759A8" w:rsidRPr="007C188C">
        <w:rPr>
          <w:rFonts w:ascii="Times New Roman" w:hAnsi="Times New Roman"/>
          <w:sz w:val="28"/>
          <w:szCs w:val="28"/>
          <w:lang w:val="uk-UA"/>
        </w:rPr>
        <w:t>додатків.</w:t>
      </w:r>
      <w:r w:rsidR="00E759A8" w:rsidRPr="00A37E28">
        <w:rPr>
          <w:rFonts w:ascii="Times New Roman" w:hAnsi="Times New Roman"/>
          <w:sz w:val="28"/>
          <w:szCs w:val="28"/>
          <w:lang w:val="uk-UA"/>
        </w:rPr>
        <w:t xml:space="preserve"> Загальний обсяг дисертації </w:t>
      </w:r>
      <w:r w:rsidR="00E759A8" w:rsidRPr="007C188C">
        <w:rPr>
          <w:rFonts w:ascii="Times New Roman" w:hAnsi="Times New Roman"/>
          <w:sz w:val="28"/>
          <w:szCs w:val="28"/>
          <w:lang w:val="uk-UA"/>
        </w:rPr>
        <w:t xml:space="preserve">складає </w:t>
      </w:r>
      <w:r w:rsidR="0037386C" w:rsidRPr="007C188C">
        <w:rPr>
          <w:rFonts w:ascii="Times New Roman" w:hAnsi="Times New Roman"/>
          <w:sz w:val="28"/>
          <w:szCs w:val="28"/>
          <w:lang w:val="uk-UA"/>
        </w:rPr>
        <w:t>2</w:t>
      </w:r>
      <w:r w:rsidR="007C188C" w:rsidRPr="007C188C">
        <w:rPr>
          <w:rFonts w:ascii="Times New Roman" w:hAnsi="Times New Roman"/>
          <w:sz w:val="28"/>
          <w:szCs w:val="28"/>
          <w:lang w:val="uk-UA"/>
        </w:rPr>
        <w:t>1</w:t>
      </w:r>
      <w:r w:rsidR="00B143B9">
        <w:rPr>
          <w:rFonts w:ascii="Times New Roman" w:hAnsi="Times New Roman"/>
          <w:sz w:val="28"/>
          <w:szCs w:val="28"/>
          <w:lang w:val="uk-UA"/>
        </w:rPr>
        <w:t>4</w:t>
      </w:r>
      <w:r w:rsidR="007C188C" w:rsidRPr="007C188C">
        <w:rPr>
          <w:rFonts w:ascii="Times New Roman" w:hAnsi="Times New Roman"/>
          <w:sz w:val="28"/>
          <w:szCs w:val="28"/>
          <w:lang w:val="uk-UA"/>
        </w:rPr>
        <w:t xml:space="preserve"> </w:t>
      </w:r>
      <w:r w:rsidR="00541D51" w:rsidRPr="007C188C">
        <w:rPr>
          <w:rFonts w:ascii="Times New Roman" w:hAnsi="Times New Roman"/>
          <w:sz w:val="28"/>
          <w:szCs w:val="28"/>
          <w:lang w:val="uk-UA"/>
        </w:rPr>
        <w:t>сторіно</w:t>
      </w:r>
      <w:r w:rsidR="00E759A8" w:rsidRPr="007C188C">
        <w:rPr>
          <w:rFonts w:ascii="Times New Roman" w:hAnsi="Times New Roman"/>
          <w:sz w:val="28"/>
          <w:szCs w:val="28"/>
          <w:lang w:val="uk-UA"/>
        </w:rPr>
        <w:t xml:space="preserve">к друкованого тексту, </w:t>
      </w:r>
      <w:r w:rsidR="007C188C" w:rsidRPr="007C188C">
        <w:rPr>
          <w:rFonts w:ascii="Times New Roman" w:hAnsi="Times New Roman"/>
          <w:sz w:val="28"/>
          <w:szCs w:val="28"/>
          <w:lang w:val="uk-UA"/>
        </w:rPr>
        <w:t>з них основний текст</w:t>
      </w:r>
      <w:r w:rsidR="007C188C" w:rsidRPr="007C188C">
        <w:rPr>
          <w:rFonts w:ascii="Times New Roman" w:hAnsi="Times New Roman"/>
          <w:sz w:val="28"/>
          <w:szCs w:val="28"/>
        </w:rPr>
        <w:t xml:space="preserve"> - 18</w:t>
      </w:r>
      <w:r w:rsidR="007C188C">
        <w:rPr>
          <w:rFonts w:ascii="Times New Roman" w:hAnsi="Times New Roman"/>
          <w:sz w:val="28"/>
          <w:szCs w:val="28"/>
          <w:lang w:val="uk-UA"/>
        </w:rPr>
        <w:t>3</w:t>
      </w:r>
      <w:r w:rsidR="007C188C" w:rsidRPr="007C188C">
        <w:rPr>
          <w:rFonts w:ascii="Times New Roman" w:hAnsi="Times New Roman"/>
          <w:sz w:val="28"/>
          <w:szCs w:val="28"/>
        </w:rPr>
        <w:t xml:space="preserve"> </w:t>
      </w:r>
      <w:r w:rsidR="007C188C" w:rsidRPr="007C188C">
        <w:rPr>
          <w:rFonts w:ascii="Times New Roman" w:hAnsi="Times New Roman"/>
          <w:sz w:val="28"/>
          <w:szCs w:val="28"/>
          <w:lang w:val="uk-UA"/>
        </w:rPr>
        <w:t xml:space="preserve">сторінки, </w:t>
      </w:r>
      <w:r w:rsidR="00E759A8" w:rsidRPr="007C188C">
        <w:rPr>
          <w:rFonts w:ascii="Times New Roman" w:hAnsi="Times New Roman"/>
          <w:sz w:val="28"/>
          <w:szCs w:val="28"/>
          <w:lang w:val="uk-UA"/>
        </w:rPr>
        <w:t>обсяг списку використаних джерел містить 2</w:t>
      </w:r>
      <w:r w:rsidR="004C6D05" w:rsidRPr="007C188C">
        <w:rPr>
          <w:rFonts w:ascii="Times New Roman" w:hAnsi="Times New Roman"/>
          <w:sz w:val="28"/>
          <w:szCs w:val="28"/>
          <w:lang w:val="uk-UA"/>
        </w:rPr>
        <w:t>0</w:t>
      </w:r>
      <w:r w:rsidR="0037386C" w:rsidRPr="007C188C">
        <w:rPr>
          <w:rFonts w:ascii="Times New Roman" w:hAnsi="Times New Roman"/>
          <w:sz w:val="28"/>
          <w:szCs w:val="28"/>
          <w:lang w:val="uk-UA"/>
        </w:rPr>
        <w:t>8</w:t>
      </w:r>
      <w:r w:rsidR="00E759A8" w:rsidRPr="007C188C">
        <w:rPr>
          <w:rFonts w:ascii="Times New Roman" w:hAnsi="Times New Roman"/>
          <w:sz w:val="28"/>
          <w:szCs w:val="28"/>
          <w:lang w:val="uk-UA"/>
        </w:rPr>
        <w:t xml:space="preserve"> найменувань. </w:t>
      </w:r>
    </w:p>
    <w:p w:rsidR="00401A6B" w:rsidRPr="007C188C" w:rsidRDefault="00401A6B" w:rsidP="00D77C26">
      <w:pPr>
        <w:pStyle w:val="a8"/>
        <w:spacing w:line="240" w:lineRule="auto"/>
        <w:ind w:firstLine="0"/>
        <w:jc w:val="center"/>
        <w:rPr>
          <w:rFonts w:ascii="Times New Roman" w:hAnsi="Times New Roman"/>
          <w:b/>
          <w:color w:val="auto"/>
          <w:spacing w:val="-3"/>
          <w:sz w:val="28"/>
          <w:szCs w:val="28"/>
          <w:lang w:val="uk-UA"/>
        </w:rPr>
      </w:pPr>
    </w:p>
    <w:p w:rsidR="00C256B1" w:rsidRDefault="00C256B1" w:rsidP="00106770">
      <w:pPr>
        <w:pStyle w:val="a8"/>
        <w:spacing w:line="240" w:lineRule="auto"/>
        <w:ind w:firstLine="0"/>
        <w:jc w:val="center"/>
        <w:rPr>
          <w:rFonts w:ascii="Times New Roman" w:hAnsi="Times New Roman"/>
          <w:b/>
          <w:color w:val="auto"/>
          <w:spacing w:val="-3"/>
          <w:sz w:val="28"/>
          <w:szCs w:val="28"/>
          <w:lang w:val="uk-UA"/>
        </w:rPr>
      </w:pPr>
      <w:r w:rsidRPr="00A37E28">
        <w:rPr>
          <w:rFonts w:ascii="Times New Roman" w:hAnsi="Times New Roman"/>
          <w:b/>
          <w:color w:val="auto"/>
          <w:spacing w:val="-3"/>
          <w:sz w:val="28"/>
          <w:szCs w:val="28"/>
          <w:lang w:val="uk-UA"/>
        </w:rPr>
        <w:t>ОСНОВНИЙ ЗМІСТ РОБОТИ</w:t>
      </w:r>
    </w:p>
    <w:p w:rsidR="005D1132" w:rsidRPr="00A37E28" w:rsidRDefault="005D1132" w:rsidP="00106770">
      <w:pPr>
        <w:pStyle w:val="a8"/>
        <w:spacing w:line="240" w:lineRule="auto"/>
        <w:ind w:firstLine="0"/>
        <w:jc w:val="center"/>
        <w:rPr>
          <w:rFonts w:ascii="Times New Roman" w:hAnsi="Times New Roman"/>
          <w:b/>
          <w:color w:val="auto"/>
          <w:spacing w:val="-3"/>
          <w:sz w:val="28"/>
          <w:szCs w:val="28"/>
          <w:lang w:val="uk-UA"/>
        </w:rPr>
      </w:pPr>
    </w:p>
    <w:p w:rsidR="00C256B1" w:rsidRPr="00A37E28" w:rsidRDefault="00C256B1" w:rsidP="00C256B1">
      <w:pPr>
        <w:pStyle w:val="a8"/>
        <w:spacing w:line="240" w:lineRule="auto"/>
        <w:ind w:firstLine="720"/>
        <w:rPr>
          <w:rFonts w:ascii="Times New Roman" w:hAnsi="Times New Roman"/>
          <w:color w:val="auto"/>
          <w:spacing w:val="-3"/>
          <w:sz w:val="28"/>
          <w:szCs w:val="28"/>
          <w:lang w:val="uk-UA"/>
        </w:rPr>
      </w:pPr>
      <w:r w:rsidRPr="00A37E28">
        <w:rPr>
          <w:rFonts w:ascii="Times New Roman" w:hAnsi="Times New Roman"/>
          <w:b/>
          <w:color w:val="auto"/>
          <w:spacing w:val="-3"/>
          <w:sz w:val="28"/>
          <w:szCs w:val="28"/>
          <w:lang w:val="uk-UA"/>
        </w:rPr>
        <w:t>У вступі</w:t>
      </w:r>
      <w:r w:rsidRPr="00A37E28">
        <w:rPr>
          <w:rFonts w:ascii="Times New Roman" w:hAnsi="Times New Roman"/>
          <w:color w:val="auto"/>
          <w:spacing w:val="-3"/>
          <w:sz w:val="28"/>
          <w:szCs w:val="28"/>
          <w:lang w:val="uk-UA"/>
        </w:rPr>
        <w:t xml:space="preserve"> обґрунтовується актуальність теми дисертації, визначається стан наукової розробки проблеми, з’ясовується зв’язок роботи з науковими планами та програмами, розкриваються мета, завдання, об’єкт і предмет, методи дослідження, </w:t>
      </w:r>
      <w:r w:rsidRPr="00A37E28">
        <w:rPr>
          <w:rFonts w:ascii="Times New Roman" w:hAnsi="Times New Roman"/>
          <w:color w:val="auto"/>
          <w:spacing w:val="-3"/>
          <w:sz w:val="28"/>
          <w:szCs w:val="28"/>
          <w:lang w:val="uk-UA"/>
        </w:rPr>
        <w:lastRenderedPageBreak/>
        <w:t>наукова новизна та практичне значення одержаних результатів, наводяться дані про їх апробацію та публікації</w:t>
      </w:r>
      <w:r w:rsidR="009A6BD2" w:rsidRPr="00A37E28">
        <w:rPr>
          <w:rFonts w:ascii="Times New Roman" w:hAnsi="Times New Roman"/>
          <w:color w:val="auto"/>
          <w:spacing w:val="-3"/>
          <w:sz w:val="28"/>
          <w:szCs w:val="28"/>
          <w:lang w:val="uk-UA"/>
        </w:rPr>
        <w:t>, структуру та обсяг роботи</w:t>
      </w:r>
      <w:r w:rsidRPr="00A37E28">
        <w:rPr>
          <w:rFonts w:ascii="Times New Roman" w:hAnsi="Times New Roman"/>
          <w:color w:val="auto"/>
          <w:spacing w:val="-3"/>
          <w:sz w:val="28"/>
          <w:szCs w:val="28"/>
          <w:lang w:val="uk-UA"/>
        </w:rPr>
        <w:t>.</w:t>
      </w:r>
    </w:p>
    <w:p w:rsidR="008F3C18" w:rsidRPr="00A37E28" w:rsidRDefault="00C256B1" w:rsidP="00C256B1">
      <w:pPr>
        <w:spacing w:after="0" w:line="240" w:lineRule="auto"/>
        <w:ind w:firstLine="567"/>
        <w:jc w:val="both"/>
        <w:rPr>
          <w:rFonts w:ascii="Times New Roman" w:hAnsi="Times New Roman"/>
          <w:spacing w:val="-3"/>
          <w:sz w:val="28"/>
          <w:szCs w:val="28"/>
          <w:lang w:val="uk-UA"/>
        </w:rPr>
      </w:pPr>
      <w:r w:rsidRPr="00A37E28">
        <w:rPr>
          <w:rFonts w:ascii="Times New Roman" w:hAnsi="Times New Roman"/>
          <w:b/>
          <w:spacing w:val="-3"/>
          <w:sz w:val="28"/>
          <w:szCs w:val="28"/>
          <w:lang w:val="uk-UA"/>
        </w:rPr>
        <w:t>П</w:t>
      </w:r>
      <w:r w:rsidRPr="00A37E28">
        <w:rPr>
          <w:rFonts w:ascii="Times New Roman" w:hAnsi="Times New Roman"/>
          <w:b/>
          <w:snapToGrid w:val="0"/>
          <w:spacing w:val="-3"/>
          <w:sz w:val="28"/>
          <w:szCs w:val="28"/>
          <w:lang w:val="uk-UA"/>
        </w:rPr>
        <w:t>ерш</w:t>
      </w:r>
      <w:r w:rsidRPr="00A37E28">
        <w:rPr>
          <w:rFonts w:ascii="Times New Roman" w:hAnsi="Times New Roman"/>
          <w:b/>
          <w:spacing w:val="-3"/>
          <w:sz w:val="28"/>
          <w:szCs w:val="28"/>
          <w:lang w:val="uk-UA"/>
        </w:rPr>
        <w:t>ий</w:t>
      </w:r>
      <w:r w:rsidRPr="00A37E28">
        <w:rPr>
          <w:rFonts w:ascii="Times New Roman" w:hAnsi="Times New Roman"/>
          <w:b/>
          <w:snapToGrid w:val="0"/>
          <w:spacing w:val="-3"/>
          <w:sz w:val="28"/>
          <w:szCs w:val="28"/>
          <w:lang w:val="uk-UA"/>
        </w:rPr>
        <w:t xml:space="preserve"> розділ</w:t>
      </w:r>
      <w:r w:rsidRPr="00A37E28">
        <w:rPr>
          <w:rFonts w:ascii="Times New Roman" w:hAnsi="Times New Roman"/>
          <w:snapToGrid w:val="0"/>
          <w:spacing w:val="-3"/>
          <w:sz w:val="28"/>
          <w:szCs w:val="28"/>
          <w:lang w:val="uk-UA"/>
        </w:rPr>
        <w:t xml:space="preserve"> </w:t>
      </w:r>
      <w:r w:rsidR="009A6BD2" w:rsidRPr="00A37E28">
        <w:rPr>
          <w:rFonts w:ascii="Times New Roman" w:hAnsi="Times New Roman"/>
          <w:spacing w:val="-6"/>
          <w:sz w:val="28"/>
          <w:szCs w:val="28"/>
          <w:lang w:val="uk-UA"/>
        </w:rPr>
        <w:t>«</w:t>
      </w:r>
      <w:proofErr w:type="spellStart"/>
      <w:r w:rsidRPr="00A37E28">
        <w:rPr>
          <w:rFonts w:ascii="Times New Roman" w:hAnsi="Times New Roman"/>
          <w:b/>
          <w:spacing w:val="-3"/>
          <w:sz w:val="28"/>
          <w:szCs w:val="28"/>
          <w:lang w:val="uk-UA"/>
        </w:rPr>
        <w:t>Теоретико-правов</w:t>
      </w:r>
      <w:r w:rsidR="00C56789" w:rsidRPr="00A37E28">
        <w:rPr>
          <w:rFonts w:ascii="Times New Roman" w:hAnsi="Times New Roman"/>
          <w:b/>
          <w:spacing w:val="-3"/>
          <w:sz w:val="28"/>
          <w:szCs w:val="28"/>
          <w:lang w:val="uk-UA"/>
        </w:rPr>
        <w:t>а</w:t>
      </w:r>
      <w:proofErr w:type="spellEnd"/>
      <w:r w:rsidRPr="00A37E28">
        <w:rPr>
          <w:rFonts w:ascii="Times New Roman" w:hAnsi="Times New Roman"/>
          <w:b/>
          <w:spacing w:val="-3"/>
          <w:sz w:val="28"/>
          <w:szCs w:val="28"/>
          <w:lang w:val="uk-UA"/>
        </w:rPr>
        <w:t xml:space="preserve"> </w:t>
      </w:r>
      <w:r w:rsidR="00C56789" w:rsidRPr="00A37E28">
        <w:rPr>
          <w:rFonts w:ascii="Times New Roman" w:hAnsi="Times New Roman"/>
          <w:b/>
          <w:spacing w:val="-3"/>
          <w:sz w:val="28"/>
          <w:szCs w:val="28"/>
          <w:lang w:val="uk-UA"/>
        </w:rPr>
        <w:t>характеристика</w:t>
      </w:r>
      <w:r w:rsidR="009A6BD2" w:rsidRPr="00A37E28">
        <w:rPr>
          <w:rFonts w:ascii="Times New Roman" w:hAnsi="Times New Roman"/>
          <w:b/>
          <w:spacing w:val="-3"/>
          <w:sz w:val="28"/>
          <w:szCs w:val="28"/>
          <w:lang w:val="uk-UA"/>
        </w:rPr>
        <w:t xml:space="preserve"> інформаційного екологічного забезпечення»</w:t>
      </w:r>
      <w:r w:rsidRPr="00A37E28">
        <w:rPr>
          <w:rFonts w:ascii="Times New Roman" w:hAnsi="Times New Roman"/>
          <w:b/>
          <w:spacing w:val="-3"/>
          <w:sz w:val="28"/>
          <w:szCs w:val="28"/>
          <w:lang w:val="uk-UA"/>
        </w:rPr>
        <w:t xml:space="preserve"> </w:t>
      </w:r>
      <w:r w:rsidRPr="00A37E28">
        <w:rPr>
          <w:rFonts w:ascii="Times New Roman" w:hAnsi="Times New Roman"/>
          <w:spacing w:val="-3"/>
          <w:sz w:val="28"/>
          <w:szCs w:val="28"/>
          <w:lang w:val="uk-UA"/>
        </w:rPr>
        <w:t xml:space="preserve">складається з </w:t>
      </w:r>
      <w:r w:rsidR="009A6BD2" w:rsidRPr="00A37E28">
        <w:rPr>
          <w:rFonts w:ascii="Times New Roman" w:hAnsi="Times New Roman"/>
          <w:spacing w:val="-3"/>
          <w:sz w:val="28"/>
          <w:szCs w:val="28"/>
          <w:lang w:val="uk-UA"/>
        </w:rPr>
        <w:t>трьох</w:t>
      </w:r>
      <w:r w:rsidRPr="00A37E28">
        <w:rPr>
          <w:rFonts w:ascii="Times New Roman" w:hAnsi="Times New Roman"/>
          <w:spacing w:val="-3"/>
          <w:sz w:val="28"/>
          <w:szCs w:val="28"/>
          <w:lang w:val="uk-UA"/>
        </w:rPr>
        <w:t xml:space="preserve"> підрозділів, в яких розкриваються проблеми </w:t>
      </w:r>
      <w:r w:rsidR="008F3C18" w:rsidRPr="00A37E28">
        <w:rPr>
          <w:rFonts w:ascii="Times New Roman" w:hAnsi="Times New Roman"/>
          <w:spacing w:val="-3"/>
          <w:sz w:val="28"/>
          <w:szCs w:val="28"/>
          <w:lang w:val="uk-UA"/>
        </w:rPr>
        <w:t xml:space="preserve">теоретичних основ, правової регламентації та інституційно-функціонального забезпечення даного правового явища. </w:t>
      </w:r>
    </w:p>
    <w:p w:rsidR="008F24DC" w:rsidRPr="00A37E28" w:rsidRDefault="00C256B1" w:rsidP="008F24DC">
      <w:pPr>
        <w:spacing w:after="0" w:line="240" w:lineRule="auto"/>
        <w:ind w:firstLine="709"/>
        <w:jc w:val="both"/>
        <w:rPr>
          <w:rFonts w:ascii="Times New Roman" w:hAnsi="Times New Roman"/>
          <w:spacing w:val="-3"/>
          <w:sz w:val="28"/>
          <w:szCs w:val="28"/>
          <w:lang w:val="uk-UA"/>
        </w:rPr>
      </w:pPr>
      <w:r w:rsidRPr="00A37E28">
        <w:rPr>
          <w:rFonts w:ascii="Times New Roman" w:hAnsi="Times New Roman"/>
          <w:i/>
          <w:spacing w:val="-3"/>
          <w:sz w:val="28"/>
          <w:szCs w:val="28"/>
          <w:lang w:val="uk-UA"/>
        </w:rPr>
        <w:t xml:space="preserve">У підрозділі 1.1. </w:t>
      </w:r>
      <w:r w:rsidR="00A06557" w:rsidRPr="00A37E28">
        <w:rPr>
          <w:rFonts w:ascii="Times New Roman" w:hAnsi="Times New Roman"/>
          <w:i/>
          <w:spacing w:val="-6"/>
          <w:sz w:val="28"/>
          <w:szCs w:val="28"/>
          <w:lang w:val="uk-UA"/>
        </w:rPr>
        <w:t>«Теоретичні основи та правова регламентація інформаційного простору</w:t>
      </w:r>
      <w:r w:rsidR="00416806">
        <w:rPr>
          <w:rFonts w:ascii="Times New Roman" w:hAnsi="Times New Roman"/>
          <w:i/>
          <w:spacing w:val="-6"/>
          <w:sz w:val="28"/>
          <w:szCs w:val="28"/>
          <w:lang w:val="uk-UA"/>
        </w:rPr>
        <w:t xml:space="preserve"> в екологічній сфері</w:t>
      </w:r>
      <w:r w:rsidR="00A06557" w:rsidRPr="00A37E28">
        <w:rPr>
          <w:rFonts w:ascii="Times New Roman" w:hAnsi="Times New Roman"/>
          <w:i/>
          <w:spacing w:val="-6"/>
          <w:sz w:val="28"/>
          <w:szCs w:val="28"/>
          <w:lang w:val="uk-UA"/>
        </w:rPr>
        <w:t>»</w:t>
      </w:r>
      <w:r w:rsidRPr="00A37E28">
        <w:rPr>
          <w:rFonts w:ascii="Times New Roman" w:hAnsi="Times New Roman"/>
          <w:b/>
          <w:spacing w:val="-3"/>
          <w:sz w:val="28"/>
          <w:szCs w:val="28"/>
          <w:lang w:val="uk-UA"/>
        </w:rPr>
        <w:t xml:space="preserve"> </w:t>
      </w:r>
      <w:r w:rsidRPr="00A37E28">
        <w:rPr>
          <w:rFonts w:ascii="Times New Roman" w:hAnsi="Times New Roman"/>
          <w:spacing w:val="-3"/>
          <w:sz w:val="28"/>
          <w:szCs w:val="28"/>
          <w:lang w:val="uk-UA"/>
        </w:rPr>
        <w:t xml:space="preserve">досліджується категорія </w:t>
      </w:r>
      <w:r w:rsidR="008F24DC" w:rsidRPr="00A37E28">
        <w:rPr>
          <w:rFonts w:ascii="Times New Roman" w:hAnsi="Times New Roman"/>
          <w:spacing w:val="-3"/>
          <w:sz w:val="28"/>
          <w:szCs w:val="28"/>
          <w:lang w:val="uk-UA"/>
        </w:rPr>
        <w:t>«інформаційний простір»</w:t>
      </w:r>
      <w:r w:rsidRPr="00A37E28">
        <w:rPr>
          <w:rFonts w:ascii="Times New Roman" w:hAnsi="Times New Roman"/>
          <w:spacing w:val="-3"/>
          <w:sz w:val="28"/>
          <w:szCs w:val="28"/>
          <w:lang w:val="uk-UA"/>
        </w:rPr>
        <w:t xml:space="preserve"> та </w:t>
      </w:r>
      <w:r w:rsidR="008F24DC" w:rsidRPr="00A37E28">
        <w:rPr>
          <w:rFonts w:ascii="Times New Roman" w:hAnsi="Times New Roman"/>
          <w:spacing w:val="-3"/>
          <w:sz w:val="28"/>
          <w:szCs w:val="28"/>
          <w:lang w:val="uk-UA"/>
        </w:rPr>
        <w:t>пов’язані</w:t>
      </w:r>
      <w:r w:rsidRPr="00A37E28">
        <w:rPr>
          <w:rFonts w:ascii="Times New Roman" w:hAnsi="Times New Roman"/>
          <w:spacing w:val="-3"/>
          <w:sz w:val="28"/>
          <w:szCs w:val="28"/>
          <w:lang w:val="uk-UA"/>
        </w:rPr>
        <w:t xml:space="preserve"> </w:t>
      </w:r>
      <w:r w:rsidR="008F24DC" w:rsidRPr="00A37E28">
        <w:rPr>
          <w:rFonts w:ascii="Times New Roman" w:hAnsi="Times New Roman"/>
          <w:spacing w:val="-3"/>
          <w:sz w:val="28"/>
          <w:szCs w:val="28"/>
          <w:lang w:val="uk-UA"/>
        </w:rPr>
        <w:t xml:space="preserve">з нею </w:t>
      </w:r>
      <w:r w:rsidRPr="00A37E28">
        <w:rPr>
          <w:rFonts w:ascii="Times New Roman" w:hAnsi="Times New Roman"/>
          <w:spacing w:val="-3"/>
          <w:sz w:val="28"/>
          <w:szCs w:val="28"/>
          <w:lang w:val="uk-UA"/>
        </w:rPr>
        <w:t xml:space="preserve">поняття </w:t>
      </w:r>
      <w:r w:rsidR="008F24DC" w:rsidRPr="00A37E28">
        <w:rPr>
          <w:rFonts w:ascii="Times New Roman" w:hAnsi="Times New Roman"/>
          <w:spacing w:val="-3"/>
          <w:sz w:val="28"/>
          <w:szCs w:val="28"/>
          <w:lang w:val="uk-UA"/>
        </w:rPr>
        <w:t>інформаційного</w:t>
      </w:r>
      <w:r w:rsidRPr="00A37E28">
        <w:rPr>
          <w:rFonts w:ascii="Times New Roman" w:hAnsi="Times New Roman"/>
          <w:spacing w:val="-3"/>
          <w:sz w:val="28"/>
          <w:szCs w:val="28"/>
          <w:lang w:val="uk-UA"/>
        </w:rPr>
        <w:t xml:space="preserve"> права. </w:t>
      </w:r>
      <w:r w:rsidR="008F24DC" w:rsidRPr="00A37E28">
        <w:rPr>
          <w:rFonts w:ascii="Times New Roman" w:hAnsi="Times New Roman"/>
          <w:spacing w:val="-3"/>
          <w:sz w:val="28"/>
          <w:szCs w:val="28"/>
          <w:lang w:val="uk-UA"/>
        </w:rPr>
        <w:t xml:space="preserve">Акцентується увага на важливості </w:t>
      </w:r>
      <w:r w:rsidR="00942234" w:rsidRPr="00A37E28">
        <w:rPr>
          <w:rFonts w:ascii="Times New Roman" w:hAnsi="Times New Roman"/>
          <w:sz w:val="28"/>
          <w:szCs w:val="28"/>
          <w:lang w:val="uk-UA"/>
        </w:rPr>
        <w:t>інформаційн</w:t>
      </w:r>
      <w:r w:rsidR="00942234">
        <w:rPr>
          <w:rFonts w:ascii="Times New Roman" w:hAnsi="Times New Roman"/>
          <w:sz w:val="28"/>
          <w:szCs w:val="28"/>
          <w:lang w:val="uk-UA"/>
        </w:rPr>
        <w:t>ого</w:t>
      </w:r>
      <w:r w:rsidR="00942234" w:rsidRPr="00A37E28">
        <w:rPr>
          <w:rFonts w:ascii="Times New Roman" w:hAnsi="Times New Roman"/>
          <w:sz w:val="28"/>
          <w:szCs w:val="28"/>
          <w:lang w:val="uk-UA"/>
        </w:rPr>
        <w:t xml:space="preserve"> прост</w:t>
      </w:r>
      <w:r w:rsidR="00942234">
        <w:rPr>
          <w:rFonts w:ascii="Times New Roman" w:hAnsi="Times New Roman"/>
          <w:sz w:val="28"/>
          <w:szCs w:val="28"/>
          <w:lang w:val="uk-UA"/>
        </w:rPr>
        <w:t>о</w:t>
      </w:r>
      <w:r w:rsidR="00942234" w:rsidRPr="00A37E28">
        <w:rPr>
          <w:rFonts w:ascii="Times New Roman" w:hAnsi="Times New Roman"/>
          <w:sz w:val="28"/>
          <w:szCs w:val="28"/>
          <w:lang w:val="uk-UA"/>
        </w:rPr>
        <w:t>р</w:t>
      </w:r>
      <w:r w:rsidR="00942234">
        <w:rPr>
          <w:rFonts w:ascii="Times New Roman" w:hAnsi="Times New Roman"/>
          <w:sz w:val="28"/>
          <w:szCs w:val="28"/>
          <w:lang w:val="uk-UA"/>
        </w:rPr>
        <w:t>у</w:t>
      </w:r>
      <w:r w:rsidR="00942234" w:rsidRPr="00942234">
        <w:rPr>
          <w:rFonts w:ascii="Times New Roman" w:hAnsi="Times New Roman"/>
          <w:sz w:val="28"/>
          <w:szCs w:val="28"/>
          <w:lang w:val="uk-UA"/>
        </w:rPr>
        <w:t xml:space="preserve"> в екологічній сфері</w:t>
      </w:r>
      <w:r w:rsidR="008F24DC" w:rsidRPr="00A37E28">
        <w:rPr>
          <w:rFonts w:ascii="Times New Roman" w:hAnsi="Times New Roman"/>
          <w:spacing w:val="-3"/>
          <w:sz w:val="28"/>
          <w:szCs w:val="28"/>
          <w:lang w:val="uk-UA"/>
        </w:rPr>
        <w:t xml:space="preserve">, </w:t>
      </w:r>
      <w:r w:rsidR="001E10F9">
        <w:rPr>
          <w:rFonts w:ascii="Times New Roman" w:hAnsi="Times New Roman"/>
          <w:spacing w:val="-3"/>
          <w:sz w:val="28"/>
          <w:szCs w:val="28"/>
          <w:lang w:val="uk-UA"/>
        </w:rPr>
        <w:t>виділяються</w:t>
      </w:r>
      <w:r w:rsidR="008F24DC" w:rsidRPr="00A37E28">
        <w:rPr>
          <w:rFonts w:ascii="Times New Roman" w:hAnsi="Times New Roman"/>
          <w:spacing w:val="-3"/>
          <w:sz w:val="28"/>
          <w:szCs w:val="28"/>
          <w:lang w:val="uk-UA"/>
        </w:rPr>
        <w:t xml:space="preserve"> його ключові ознаки, що дає можливість сформулювати дефініцію даного правового явища. </w:t>
      </w:r>
    </w:p>
    <w:p w:rsidR="008F24DC" w:rsidRPr="00A37E28" w:rsidRDefault="008F24DC" w:rsidP="008F24DC">
      <w:pPr>
        <w:spacing w:after="0" w:line="240" w:lineRule="auto"/>
        <w:ind w:firstLine="709"/>
        <w:jc w:val="both"/>
        <w:rPr>
          <w:sz w:val="28"/>
          <w:szCs w:val="28"/>
          <w:lang w:val="uk-UA"/>
        </w:rPr>
      </w:pPr>
      <w:r w:rsidRPr="00A37E28">
        <w:rPr>
          <w:rFonts w:ascii="Times New Roman" w:hAnsi="Times New Roman"/>
          <w:sz w:val="28"/>
          <w:szCs w:val="28"/>
          <w:lang w:val="uk-UA"/>
        </w:rPr>
        <w:t xml:space="preserve">Аналіз інформаційного законодавства </w:t>
      </w:r>
      <w:r w:rsidR="007E7D92">
        <w:rPr>
          <w:rFonts w:ascii="Times New Roman" w:hAnsi="Times New Roman"/>
          <w:sz w:val="28"/>
          <w:szCs w:val="28"/>
          <w:lang w:val="uk-UA"/>
        </w:rPr>
        <w:t>дозволив</w:t>
      </w:r>
      <w:r w:rsidRPr="00A37E28">
        <w:rPr>
          <w:rFonts w:ascii="Times New Roman" w:hAnsi="Times New Roman"/>
          <w:sz w:val="28"/>
          <w:szCs w:val="28"/>
          <w:lang w:val="uk-UA"/>
        </w:rPr>
        <w:t xml:space="preserve"> виокремити термінологічну проблему</w:t>
      </w:r>
      <w:r w:rsidRPr="00A37E28">
        <w:rPr>
          <w:rFonts w:ascii="Times New Roman" w:hAnsi="Times New Roman"/>
          <w:color w:val="000000"/>
          <w:sz w:val="28"/>
          <w:szCs w:val="28"/>
          <w:lang w:val="uk-UA"/>
        </w:rPr>
        <w:t xml:space="preserve"> визначення поняття навкол</w:t>
      </w:r>
      <w:r w:rsidR="00EE2239" w:rsidRPr="00A37E28">
        <w:rPr>
          <w:rFonts w:ascii="Times New Roman" w:hAnsi="Times New Roman"/>
          <w:color w:val="000000"/>
          <w:sz w:val="28"/>
          <w:szCs w:val="28"/>
          <w:lang w:val="uk-UA"/>
        </w:rPr>
        <w:t>ишнього природного середовища</w:t>
      </w:r>
      <w:r w:rsidRPr="00A37E28">
        <w:rPr>
          <w:rFonts w:ascii="Times New Roman" w:hAnsi="Times New Roman"/>
          <w:color w:val="000000"/>
          <w:sz w:val="28"/>
          <w:szCs w:val="28"/>
          <w:lang w:val="uk-UA"/>
        </w:rPr>
        <w:t xml:space="preserve"> як об’єкта інформаційно-правового забезпечення, його співвідношення з такими поняттями, як «оточуюче середовище», «навколишнє середовище», «довкілля», «навколишнє природне середовище». Існування такого широкого спектру понять свідчить про </w:t>
      </w:r>
      <w:r w:rsidRPr="00A37E28">
        <w:rPr>
          <w:rFonts w:ascii="Times New Roman" w:hAnsi="Times New Roman"/>
          <w:sz w:val="28"/>
          <w:szCs w:val="28"/>
          <w:lang w:val="uk-UA"/>
        </w:rPr>
        <w:t xml:space="preserve">порушення принципів </w:t>
      </w:r>
      <w:r w:rsidR="00DF7722">
        <w:rPr>
          <w:rFonts w:ascii="Times New Roman" w:hAnsi="Times New Roman"/>
          <w:sz w:val="28"/>
          <w:szCs w:val="28"/>
          <w:lang w:val="uk-UA"/>
        </w:rPr>
        <w:t>системності</w:t>
      </w:r>
      <w:r w:rsidRPr="00A37E28">
        <w:rPr>
          <w:rFonts w:ascii="Times New Roman" w:hAnsi="Times New Roman"/>
          <w:sz w:val="28"/>
          <w:szCs w:val="28"/>
          <w:lang w:val="uk-UA"/>
        </w:rPr>
        <w:t xml:space="preserve">, логічної побудови та інших принципів </w:t>
      </w:r>
      <w:proofErr w:type="spellStart"/>
      <w:r w:rsidRPr="00A37E28">
        <w:rPr>
          <w:rFonts w:ascii="Times New Roman" w:hAnsi="Times New Roman"/>
          <w:sz w:val="28"/>
          <w:szCs w:val="28"/>
          <w:lang w:val="uk-UA"/>
        </w:rPr>
        <w:t>нормотворення</w:t>
      </w:r>
      <w:proofErr w:type="spellEnd"/>
      <w:r w:rsidRPr="00A37E28">
        <w:rPr>
          <w:rFonts w:ascii="Times New Roman" w:hAnsi="Times New Roman"/>
          <w:sz w:val="28"/>
          <w:szCs w:val="28"/>
          <w:lang w:val="uk-UA"/>
        </w:rPr>
        <w:t>, негативно впливає на процес реалізації відповідних правових норм і потребує уніфікації на користь терміну «довкілля».</w:t>
      </w:r>
      <w:r w:rsidRPr="00A37E28">
        <w:rPr>
          <w:sz w:val="28"/>
          <w:szCs w:val="28"/>
          <w:lang w:val="uk-UA"/>
        </w:rPr>
        <w:t xml:space="preserve"> </w:t>
      </w:r>
    </w:p>
    <w:p w:rsidR="008F24DC" w:rsidRPr="00A37E28" w:rsidRDefault="00AB6B25" w:rsidP="00542071">
      <w:pPr>
        <w:spacing w:after="0" w:line="240" w:lineRule="auto"/>
        <w:ind w:firstLine="709"/>
        <w:jc w:val="both"/>
        <w:rPr>
          <w:rFonts w:ascii="Times New Roman" w:hAnsi="Times New Roman"/>
          <w:spacing w:val="-3"/>
          <w:sz w:val="28"/>
          <w:szCs w:val="28"/>
          <w:lang w:val="uk-UA"/>
        </w:rPr>
      </w:pPr>
      <w:r w:rsidRPr="00A37E28">
        <w:rPr>
          <w:rFonts w:ascii="Times New Roman" w:hAnsi="Times New Roman"/>
          <w:sz w:val="28"/>
          <w:szCs w:val="28"/>
          <w:lang w:val="uk-UA"/>
        </w:rPr>
        <w:t xml:space="preserve">Правову основу </w:t>
      </w:r>
      <w:r w:rsidR="00942234" w:rsidRPr="00A37E28">
        <w:rPr>
          <w:rFonts w:ascii="Times New Roman" w:hAnsi="Times New Roman"/>
          <w:sz w:val="28"/>
          <w:szCs w:val="28"/>
          <w:lang w:val="uk-UA"/>
        </w:rPr>
        <w:t>інформаційн</w:t>
      </w:r>
      <w:r w:rsidR="00942234">
        <w:rPr>
          <w:rFonts w:ascii="Times New Roman" w:hAnsi="Times New Roman"/>
          <w:sz w:val="28"/>
          <w:szCs w:val="28"/>
          <w:lang w:val="uk-UA"/>
        </w:rPr>
        <w:t>ого</w:t>
      </w:r>
      <w:r w:rsidR="00942234" w:rsidRPr="00A37E28">
        <w:rPr>
          <w:rFonts w:ascii="Times New Roman" w:hAnsi="Times New Roman"/>
          <w:sz w:val="28"/>
          <w:szCs w:val="28"/>
          <w:lang w:val="uk-UA"/>
        </w:rPr>
        <w:t xml:space="preserve"> прост</w:t>
      </w:r>
      <w:r w:rsidR="00942234">
        <w:rPr>
          <w:rFonts w:ascii="Times New Roman" w:hAnsi="Times New Roman"/>
          <w:sz w:val="28"/>
          <w:szCs w:val="28"/>
          <w:lang w:val="uk-UA"/>
        </w:rPr>
        <w:t>о</w:t>
      </w:r>
      <w:r w:rsidR="00942234" w:rsidRPr="00A37E28">
        <w:rPr>
          <w:rFonts w:ascii="Times New Roman" w:hAnsi="Times New Roman"/>
          <w:sz w:val="28"/>
          <w:szCs w:val="28"/>
          <w:lang w:val="uk-UA"/>
        </w:rPr>
        <w:t>р</w:t>
      </w:r>
      <w:r w:rsidR="00942234">
        <w:rPr>
          <w:rFonts w:ascii="Times New Roman" w:hAnsi="Times New Roman"/>
          <w:sz w:val="28"/>
          <w:szCs w:val="28"/>
          <w:lang w:val="uk-UA"/>
        </w:rPr>
        <w:t>у</w:t>
      </w:r>
      <w:r w:rsidR="00942234" w:rsidRPr="00942234">
        <w:rPr>
          <w:rFonts w:ascii="Times New Roman" w:hAnsi="Times New Roman"/>
          <w:sz w:val="28"/>
          <w:szCs w:val="28"/>
        </w:rPr>
        <w:t xml:space="preserve"> в </w:t>
      </w:r>
      <w:proofErr w:type="spellStart"/>
      <w:r w:rsidR="00942234" w:rsidRPr="00942234">
        <w:rPr>
          <w:rFonts w:ascii="Times New Roman" w:hAnsi="Times New Roman"/>
          <w:sz w:val="28"/>
          <w:szCs w:val="28"/>
        </w:rPr>
        <w:t>екологічній</w:t>
      </w:r>
      <w:proofErr w:type="spellEnd"/>
      <w:r w:rsidR="00942234" w:rsidRPr="00942234">
        <w:rPr>
          <w:rFonts w:ascii="Times New Roman" w:hAnsi="Times New Roman"/>
          <w:sz w:val="28"/>
          <w:szCs w:val="28"/>
        </w:rPr>
        <w:t xml:space="preserve"> </w:t>
      </w:r>
      <w:proofErr w:type="spellStart"/>
      <w:r w:rsidR="00942234" w:rsidRPr="00942234">
        <w:rPr>
          <w:rFonts w:ascii="Times New Roman" w:hAnsi="Times New Roman"/>
          <w:sz w:val="28"/>
          <w:szCs w:val="28"/>
        </w:rPr>
        <w:t>сфері</w:t>
      </w:r>
      <w:proofErr w:type="spellEnd"/>
      <w:r w:rsidR="00942234" w:rsidRPr="00A37E28">
        <w:rPr>
          <w:rFonts w:ascii="Times New Roman" w:hAnsi="Times New Roman"/>
          <w:sz w:val="28"/>
          <w:szCs w:val="28"/>
          <w:lang w:val="uk-UA"/>
        </w:rPr>
        <w:t xml:space="preserve"> </w:t>
      </w:r>
      <w:r w:rsidRPr="00A37E28">
        <w:rPr>
          <w:rFonts w:ascii="Times New Roman" w:hAnsi="Times New Roman"/>
          <w:sz w:val="28"/>
          <w:szCs w:val="28"/>
          <w:lang w:val="uk-UA"/>
        </w:rPr>
        <w:t xml:space="preserve">складають нормативно-правові акти інформаційного та екологічного права. Їх система досить розгалужена. </w:t>
      </w:r>
      <w:r w:rsidR="00EE2239" w:rsidRPr="00A37E28">
        <w:rPr>
          <w:rFonts w:ascii="Times New Roman" w:hAnsi="Times New Roman"/>
          <w:sz w:val="28"/>
          <w:szCs w:val="28"/>
          <w:lang w:val="uk-UA"/>
        </w:rPr>
        <w:t xml:space="preserve">На основі </w:t>
      </w:r>
      <w:r w:rsidRPr="00A37E28">
        <w:rPr>
          <w:rFonts w:ascii="Times New Roman" w:hAnsi="Times New Roman"/>
          <w:sz w:val="28"/>
          <w:szCs w:val="28"/>
          <w:lang w:val="uk-UA"/>
        </w:rPr>
        <w:t xml:space="preserve">проведеного </w:t>
      </w:r>
      <w:r w:rsidR="00EE2239" w:rsidRPr="00A37E28">
        <w:rPr>
          <w:rFonts w:ascii="Times New Roman" w:hAnsi="Times New Roman"/>
          <w:sz w:val="28"/>
          <w:szCs w:val="28"/>
          <w:lang w:val="uk-UA"/>
        </w:rPr>
        <w:t xml:space="preserve">автором </w:t>
      </w:r>
      <w:r w:rsidRPr="00A37E28">
        <w:rPr>
          <w:rFonts w:ascii="Times New Roman" w:hAnsi="Times New Roman"/>
          <w:sz w:val="28"/>
          <w:szCs w:val="28"/>
          <w:lang w:val="uk-UA"/>
        </w:rPr>
        <w:t>аналізу було зроблено висновок про необхідність систематизації інформаційного законодавства на рівні Кодексу про інформацію</w:t>
      </w:r>
      <w:r w:rsidR="007521B3" w:rsidRPr="00A37E28">
        <w:rPr>
          <w:rFonts w:ascii="Times New Roman" w:hAnsi="Times New Roman"/>
          <w:sz w:val="28"/>
          <w:szCs w:val="28"/>
          <w:lang w:val="uk-UA"/>
        </w:rPr>
        <w:t xml:space="preserve">. </w:t>
      </w:r>
      <w:r w:rsidRPr="00A37E28">
        <w:rPr>
          <w:rFonts w:ascii="Times New Roman" w:hAnsi="Times New Roman"/>
          <w:sz w:val="28"/>
          <w:szCs w:val="28"/>
          <w:lang w:val="uk-UA"/>
        </w:rPr>
        <w:t xml:space="preserve">Правове забезпечення </w:t>
      </w:r>
      <w:r w:rsidR="00942234" w:rsidRPr="00A37E28">
        <w:rPr>
          <w:rFonts w:ascii="Times New Roman" w:hAnsi="Times New Roman"/>
          <w:sz w:val="28"/>
          <w:szCs w:val="28"/>
          <w:lang w:val="uk-UA"/>
        </w:rPr>
        <w:t>інформаційн</w:t>
      </w:r>
      <w:r w:rsidR="00942234">
        <w:rPr>
          <w:rFonts w:ascii="Times New Roman" w:hAnsi="Times New Roman"/>
          <w:sz w:val="28"/>
          <w:szCs w:val="28"/>
          <w:lang w:val="uk-UA"/>
        </w:rPr>
        <w:t>ого</w:t>
      </w:r>
      <w:r w:rsidR="00942234" w:rsidRPr="00A37E28">
        <w:rPr>
          <w:rFonts w:ascii="Times New Roman" w:hAnsi="Times New Roman"/>
          <w:sz w:val="28"/>
          <w:szCs w:val="28"/>
          <w:lang w:val="uk-UA"/>
        </w:rPr>
        <w:t xml:space="preserve"> прост</w:t>
      </w:r>
      <w:r w:rsidR="00942234">
        <w:rPr>
          <w:rFonts w:ascii="Times New Roman" w:hAnsi="Times New Roman"/>
          <w:sz w:val="28"/>
          <w:szCs w:val="28"/>
          <w:lang w:val="uk-UA"/>
        </w:rPr>
        <w:t>о</w:t>
      </w:r>
      <w:r w:rsidR="00942234" w:rsidRPr="00A37E28">
        <w:rPr>
          <w:rFonts w:ascii="Times New Roman" w:hAnsi="Times New Roman"/>
          <w:sz w:val="28"/>
          <w:szCs w:val="28"/>
          <w:lang w:val="uk-UA"/>
        </w:rPr>
        <w:t>р</w:t>
      </w:r>
      <w:r w:rsidR="00942234">
        <w:rPr>
          <w:rFonts w:ascii="Times New Roman" w:hAnsi="Times New Roman"/>
          <w:sz w:val="28"/>
          <w:szCs w:val="28"/>
          <w:lang w:val="uk-UA"/>
        </w:rPr>
        <w:t>у</w:t>
      </w:r>
      <w:r w:rsidR="00942234" w:rsidRPr="00942234">
        <w:rPr>
          <w:rFonts w:ascii="Times New Roman" w:hAnsi="Times New Roman"/>
          <w:sz w:val="28"/>
          <w:szCs w:val="28"/>
          <w:lang w:val="uk-UA"/>
        </w:rPr>
        <w:t xml:space="preserve"> в екологічній сфері</w:t>
      </w:r>
      <w:r w:rsidR="00942234" w:rsidRPr="00A37E28">
        <w:rPr>
          <w:rFonts w:ascii="Times New Roman" w:hAnsi="Times New Roman"/>
          <w:sz w:val="28"/>
          <w:szCs w:val="28"/>
          <w:lang w:val="uk-UA"/>
        </w:rPr>
        <w:t xml:space="preserve"> </w:t>
      </w:r>
      <w:r w:rsidRPr="00A37E28">
        <w:rPr>
          <w:rFonts w:ascii="Times New Roman" w:hAnsi="Times New Roman"/>
          <w:sz w:val="28"/>
          <w:szCs w:val="28"/>
          <w:lang w:val="uk-UA"/>
        </w:rPr>
        <w:t>має зайняти у ньому чільне місце і може претендувати на окрему главу з аналогічною назвою, де були б акумульовані всі існуючі на сьогодні та загалом необхідні для належної реалізації інформаційних еколого-правових відносин норми.</w:t>
      </w:r>
    </w:p>
    <w:p w:rsidR="00542071" w:rsidRPr="00A37E28" w:rsidRDefault="00C256B1" w:rsidP="00542071">
      <w:pPr>
        <w:pStyle w:val="22"/>
        <w:spacing w:after="0" w:line="240" w:lineRule="auto"/>
        <w:ind w:left="0" w:firstLine="709"/>
        <w:jc w:val="both"/>
        <w:rPr>
          <w:color w:val="000000"/>
          <w:spacing w:val="1"/>
          <w:sz w:val="28"/>
          <w:szCs w:val="28"/>
        </w:rPr>
      </w:pPr>
      <w:r w:rsidRPr="00A37E28">
        <w:rPr>
          <w:i/>
          <w:spacing w:val="-3"/>
          <w:sz w:val="28"/>
          <w:szCs w:val="28"/>
        </w:rPr>
        <w:t xml:space="preserve">У підрозділі </w:t>
      </w:r>
      <w:r w:rsidRPr="00A37E28">
        <w:rPr>
          <w:i/>
          <w:sz w:val="28"/>
          <w:szCs w:val="28"/>
        </w:rPr>
        <w:t xml:space="preserve">1.2. </w:t>
      </w:r>
      <w:r w:rsidR="00646B8B" w:rsidRPr="00A37E28">
        <w:rPr>
          <w:i/>
          <w:sz w:val="28"/>
          <w:szCs w:val="28"/>
        </w:rPr>
        <w:t>«Конституційні засади інформаційного екологічного забезпечення»</w:t>
      </w:r>
      <w:r w:rsidRPr="00A37E28">
        <w:rPr>
          <w:b/>
          <w:sz w:val="28"/>
          <w:szCs w:val="28"/>
        </w:rPr>
        <w:t xml:space="preserve"> </w:t>
      </w:r>
      <w:r w:rsidR="00AD301A">
        <w:rPr>
          <w:sz w:val="28"/>
          <w:szCs w:val="28"/>
        </w:rPr>
        <w:t>к</w:t>
      </w:r>
      <w:r w:rsidR="00542071" w:rsidRPr="00A37E28">
        <w:rPr>
          <w:sz w:val="28"/>
          <w:szCs w:val="28"/>
        </w:rPr>
        <w:t>онстатує</w:t>
      </w:r>
      <w:r w:rsidR="00AD301A">
        <w:rPr>
          <w:sz w:val="28"/>
          <w:szCs w:val="28"/>
        </w:rPr>
        <w:t>ться</w:t>
      </w:r>
      <w:r w:rsidR="00542071" w:rsidRPr="00A37E28">
        <w:rPr>
          <w:sz w:val="28"/>
          <w:szCs w:val="28"/>
        </w:rPr>
        <w:t xml:space="preserve">, що інформаційне екологічне забезпечення має комплексний характер, оскільки забезпечує суспільство </w:t>
      </w:r>
      <w:proofErr w:type="spellStart"/>
      <w:r w:rsidR="00542071" w:rsidRPr="00A37E28">
        <w:rPr>
          <w:sz w:val="28"/>
          <w:szCs w:val="28"/>
        </w:rPr>
        <w:t>полівидовою</w:t>
      </w:r>
      <w:proofErr w:type="spellEnd"/>
      <w:r w:rsidR="00542071" w:rsidRPr="00A37E28">
        <w:rPr>
          <w:sz w:val="28"/>
          <w:szCs w:val="28"/>
        </w:rPr>
        <w:t xml:space="preserve"> екологічною інформацією. Його багатофункціональність проявляється також у різних підходах до розуміння даного інституту</w:t>
      </w:r>
      <w:r w:rsidR="00EE2239" w:rsidRPr="00A37E28">
        <w:rPr>
          <w:sz w:val="28"/>
          <w:szCs w:val="28"/>
        </w:rPr>
        <w:t>.</w:t>
      </w:r>
      <w:r w:rsidR="00542071" w:rsidRPr="00A37E28">
        <w:rPr>
          <w:sz w:val="28"/>
          <w:szCs w:val="28"/>
        </w:rPr>
        <w:t xml:space="preserve"> </w:t>
      </w:r>
      <w:r w:rsidR="00EE2239" w:rsidRPr="00A37E28">
        <w:rPr>
          <w:sz w:val="28"/>
          <w:szCs w:val="28"/>
        </w:rPr>
        <w:t>М</w:t>
      </w:r>
      <w:r w:rsidR="00542071" w:rsidRPr="00A37E28">
        <w:rPr>
          <w:sz w:val="28"/>
          <w:szCs w:val="28"/>
        </w:rPr>
        <w:t xml:space="preserve">ожна виділити три </w:t>
      </w:r>
      <w:r w:rsidR="00EE2239" w:rsidRPr="00A37E28">
        <w:rPr>
          <w:sz w:val="28"/>
          <w:szCs w:val="28"/>
        </w:rPr>
        <w:t>таких підходи:</w:t>
      </w:r>
      <w:r w:rsidR="00542071" w:rsidRPr="00A37E28">
        <w:rPr>
          <w:sz w:val="28"/>
          <w:szCs w:val="28"/>
        </w:rPr>
        <w:t xml:space="preserve"> як засіб забезпечення екологічної безпеки</w:t>
      </w:r>
      <w:r w:rsidR="00EE2239" w:rsidRPr="00A37E28">
        <w:rPr>
          <w:sz w:val="28"/>
          <w:szCs w:val="28"/>
        </w:rPr>
        <w:t>;</w:t>
      </w:r>
      <w:r w:rsidR="00542071" w:rsidRPr="00A37E28">
        <w:rPr>
          <w:sz w:val="28"/>
          <w:szCs w:val="28"/>
        </w:rPr>
        <w:t xml:space="preserve"> як відповідний напрямок державного управління щодо реалізації державою своєї національної екологічної політики</w:t>
      </w:r>
      <w:r w:rsidR="00EE2239" w:rsidRPr="00A37E28">
        <w:rPr>
          <w:sz w:val="28"/>
          <w:szCs w:val="28"/>
        </w:rPr>
        <w:t>;</w:t>
      </w:r>
      <w:r w:rsidR="00542071" w:rsidRPr="00A37E28">
        <w:rPr>
          <w:sz w:val="28"/>
          <w:szCs w:val="28"/>
        </w:rPr>
        <w:t xml:space="preserve"> як засіб забезпечення права громадян на екологічну інформацію. Всі </w:t>
      </w:r>
      <w:r w:rsidR="00EE2239" w:rsidRPr="00A37E28">
        <w:rPr>
          <w:sz w:val="28"/>
          <w:szCs w:val="28"/>
        </w:rPr>
        <w:t>вони</w:t>
      </w:r>
      <w:r w:rsidR="00542071" w:rsidRPr="00A37E28">
        <w:rPr>
          <w:sz w:val="28"/>
          <w:szCs w:val="28"/>
        </w:rPr>
        <w:t xml:space="preserve"> мають </w:t>
      </w:r>
      <w:r w:rsidR="00EE2239" w:rsidRPr="00A37E28">
        <w:rPr>
          <w:sz w:val="28"/>
          <w:szCs w:val="28"/>
        </w:rPr>
        <w:t>конституційне підґрунтя.</w:t>
      </w:r>
      <w:r w:rsidR="00542071" w:rsidRPr="00A37E28">
        <w:rPr>
          <w:sz w:val="28"/>
          <w:szCs w:val="28"/>
        </w:rPr>
        <w:t xml:space="preserve"> </w:t>
      </w:r>
      <w:r w:rsidR="00EE2239" w:rsidRPr="00A37E28">
        <w:rPr>
          <w:sz w:val="28"/>
          <w:szCs w:val="28"/>
        </w:rPr>
        <w:t>К</w:t>
      </w:r>
      <w:r w:rsidR="00EE2239" w:rsidRPr="00A37E28">
        <w:rPr>
          <w:color w:val="000000"/>
          <w:spacing w:val="1"/>
          <w:sz w:val="28"/>
          <w:szCs w:val="28"/>
        </w:rPr>
        <w:t xml:space="preserve">онституційні норми надають вектор подальшого розвитку законодавства в інформаційно-екологічній сфері. </w:t>
      </w:r>
      <w:r w:rsidR="00542071" w:rsidRPr="00A37E28">
        <w:rPr>
          <w:sz w:val="28"/>
          <w:szCs w:val="28"/>
        </w:rPr>
        <w:t xml:space="preserve">Однак, їх практичне втілення залежить від дієвості галузевого законодавства, що деталізує норми </w:t>
      </w:r>
      <w:r w:rsidR="00EE2239" w:rsidRPr="00A37E28">
        <w:rPr>
          <w:sz w:val="28"/>
          <w:szCs w:val="28"/>
        </w:rPr>
        <w:t xml:space="preserve">Основного Закону </w:t>
      </w:r>
      <w:r w:rsidR="00542071" w:rsidRPr="00A37E28">
        <w:rPr>
          <w:sz w:val="28"/>
          <w:szCs w:val="28"/>
        </w:rPr>
        <w:t xml:space="preserve">і передбачає процес їх реалізації. </w:t>
      </w:r>
    </w:p>
    <w:p w:rsidR="00C256B1" w:rsidRPr="00A37E28" w:rsidRDefault="00A4408D" w:rsidP="00542071">
      <w:pPr>
        <w:spacing w:after="0" w:line="240" w:lineRule="auto"/>
        <w:ind w:firstLine="709"/>
        <w:contextualSpacing/>
        <w:jc w:val="both"/>
        <w:rPr>
          <w:rFonts w:ascii="Times New Roman" w:hAnsi="Times New Roman"/>
          <w:sz w:val="28"/>
          <w:szCs w:val="28"/>
          <w:lang w:val="uk-UA"/>
        </w:rPr>
      </w:pPr>
      <w:r w:rsidRPr="00A37E28">
        <w:rPr>
          <w:rFonts w:ascii="Times New Roman" w:hAnsi="Times New Roman"/>
          <w:i/>
          <w:sz w:val="28"/>
          <w:szCs w:val="28"/>
          <w:lang w:val="uk-UA"/>
        </w:rPr>
        <w:t xml:space="preserve">Підрозділ 1.3. «Інституційно-функціональна складова інформаційного екологічного забезпечення» </w:t>
      </w:r>
      <w:r w:rsidRPr="00A37E28">
        <w:rPr>
          <w:rFonts w:ascii="Times New Roman" w:hAnsi="Times New Roman"/>
          <w:sz w:val="28"/>
          <w:szCs w:val="28"/>
          <w:lang w:val="uk-UA"/>
        </w:rPr>
        <w:t xml:space="preserve">присвячено аналізу системи суб’єктів управління інформаційною екологічною сферою. </w:t>
      </w:r>
    </w:p>
    <w:p w:rsidR="00542071" w:rsidRPr="00A37E28" w:rsidRDefault="00B96C06" w:rsidP="0019129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З</w:t>
      </w:r>
      <w:r w:rsidR="00EE2239" w:rsidRPr="00206F35">
        <w:rPr>
          <w:rFonts w:ascii="Times New Roman" w:hAnsi="Times New Roman"/>
          <w:sz w:val="28"/>
          <w:szCs w:val="28"/>
          <w:lang w:val="uk-UA"/>
        </w:rPr>
        <w:t>верну</w:t>
      </w:r>
      <w:r>
        <w:rPr>
          <w:rFonts w:ascii="Times New Roman" w:hAnsi="Times New Roman"/>
          <w:sz w:val="28"/>
          <w:szCs w:val="28"/>
          <w:lang w:val="uk-UA"/>
        </w:rPr>
        <w:t xml:space="preserve">то </w:t>
      </w:r>
      <w:r w:rsidR="00542071" w:rsidRPr="00206F35">
        <w:rPr>
          <w:rFonts w:ascii="Times New Roman" w:hAnsi="Times New Roman"/>
          <w:sz w:val="28"/>
          <w:szCs w:val="28"/>
          <w:lang w:val="uk-UA"/>
        </w:rPr>
        <w:t xml:space="preserve">дослідницьку увагу </w:t>
      </w:r>
      <w:r w:rsidR="00EE2239" w:rsidRPr="00206F35">
        <w:rPr>
          <w:rFonts w:ascii="Times New Roman" w:hAnsi="Times New Roman"/>
          <w:sz w:val="28"/>
          <w:szCs w:val="28"/>
          <w:lang w:val="uk-UA"/>
        </w:rPr>
        <w:t xml:space="preserve">на </w:t>
      </w:r>
      <w:r w:rsidR="00542071" w:rsidRPr="00206F35">
        <w:rPr>
          <w:rFonts w:ascii="Times New Roman" w:hAnsi="Times New Roman"/>
          <w:sz w:val="28"/>
          <w:szCs w:val="28"/>
          <w:lang w:val="uk-UA"/>
        </w:rPr>
        <w:t>понятійн</w:t>
      </w:r>
      <w:r w:rsidR="00EE2239" w:rsidRPr="00206F35">
        <w:rPr>
          <w:rFonts w:ascii="Times New Roman" w:hAnsi="Times New Roman"/>
          <w:sz w:val="28"/>
          <w:szCs w:val="28"/>
          <w:lang w:val="uk-UA"/>
        </w:rPr>
        <w:t>е</w:t>
      </w:r>
      <w:r w:rsidR="00542071" w:rsidRPr="00206F35">
        <w:rPr>
          <w:rFonts w:ascii="Times New Roman" w:hAnsi="Times New Roman"/>
          <w:sz w:val="28"/>
          <w:szCs w:val="28"/>
          <w:lang w:val="uk-UA"/>
        </w:rPr>
        <w:t xml:space="preserve"> значенн</w:t>
      </w:r>
      <w:r w:rsidR="00EE2239" w:rsidRPr="00206F35">
        <w:rPr>
          <w:rFonts w:ascii="Times New Roman" w:hAnsi="Times New Roman"/>
          <w:sz w:val="28"/>
          <w:szCs w:val="28"/>
          <w:lang w:val="uk-UA"/>
        </w:rPr>
        <w:t>я</w:t>
      </w:r>
      <w:r w:rsidR="00542071" w:rsidRPr="00206F35">
        <w:rPr>
          <w:rFonts w:ascii="Times New Roman" w:hAnsi="Times New Roman"/>
          <w:sz w:val="28"/>
          <w:szCs w:val="28"/>
          <w:lang w:val="uk-UA"/>
        </w:rPr>
        <w:t xml:space="preserve"> терміну «</w:t>
      </w:r>
      <w:r w:rsidR="00A4408D" w:rsidRPr="00206F35">
        <w:rPr>
          <w:rFonts w:ascii="Times New Roman" w:hAnsi="Times New Roman"/>
          <w:sz w:val="28"/>
          <w:szCs w:val="28"/>
          <w:lang w:val="uk-UA"/>
        </w:rPr>
        <w:t>державне управління»</w:t>
      </w:r>
      <w:r w:rsidR="0007781B" w:rsidRPr="00206F35">
        <w:rPr>
          <w:rFonts w:ascii="Times New Roman" w:hAnsi="Times New Roman"/>
          <w:sz w:val="28"/>
          <w:szCs w:val="28"/>
          <w:lang w:val="uk-UA"/>
        </w:rPr>
        <w:t>, що існує в адміністративному праві України</w:t>
      </w:r>
      <w:r w:rsidR="00A4408D" w:rsidRPr="00206F35">
        <w:rPr>
          <w:rFonts w:ascii="Times New Roman" w:hAnsi="Times New Roman"/>
          <w:sz w:val="28"/>
          <w:szCs w:val="28"/>
          <w:lang w:val="uk-UA"/>
        </w:rPr>
        <w:t xml:space="preserve">, на основі </w:t>
      </w:r>
      <w:r w:rsidR="00EE2239" w:rsidRPr="00206F35">
        <w:rPr>
          <w:rFonts w:ascii="Times New Roman" w:hAnsi="Times New Roman"/>
          <w:sz w:val="28"/>
          <w:szCs w:val="28"/>
          <w:lang w:val="uk-UA"/>
        </w:rPr>
        <w:t>яко</w:t>
      </w:r>
      <w:r w:rsidR="00A4408D" w:rsidRPr="00206F35">
        <w:rPr>
          <w:rFonts w:ascii="Times New Roman" w:hAnsi="Times New Roman"/>
          <w:sz w:val="28"/>
          <w:szCs w:val="28"/>
          <w:lang w:val="uk-UA"/>
        </w:rPr>
        <w:t xml:space="preserve">го, з </w:t>
      </w:r>
      <w:r w:rsidR="00D93D90" w:rsidRPr="00206F35">
        <w:rPr>
          <w:rFonts w:ascii="Times New Roman" w:hAnsi="Times New Roman"/>
          <w:sz w:val="28"/>
          <w:szCs w:val="28"/>
          <w:lang w:val="uk-UA"/>
        </w:rPr>
        <w:t>у</w:t>
      </w:r>
      <w:r w:rsidR="00A4408D" w:rsidRPr="00206F35">
        <w:rPr>
          <w:rFonts w:ascii="Times New Roman" w:hAnsi="Times New Roman"/>
          <w:sz w:val="28"/>
          <w:szCs w:val="28"/>
          <w:lang w:val="uk-UA"/>
        </w:rPr>
        <w:t xml:space="preserve">рахуванням специфіки </w:t>
      </w:r>
      <w:r w:rsidR="00A4408D" w:rsidRPr="002803BD">
        <w:rPr>
          <w:rFonts w:ascii="Times New Roman" w:hAnsi="Times New Roman"/>
          <w:sz w:val="28"/>
          <w:szCs w:val="28"/>
          <w:lang w:val="uk-UA"/>
        </w:rPr>
        <w:t>об’єкта дослідження</w:t>
      </w:r>
      <w:r w:rsidR="001344C9" w:rsidRPr="002803BD">
        <w:rPr>
          <w:rFonts w:ascii="Times New Roman" w:hAnsi="Times New Roman"/>
          <w:sz w:val="28"/>
          <w:szCs w:val="28"/>
          <w:lang w:val="uk-UA"/>
        </w:rPr>
        <w:t>,</w:t>
      </w:r>
      <w:r w:rsidR="00A4408D" w:rsidRPr="002803BD">
        <w:rPr>
          <w:rFonts w:ascii="Times New Roman" w:hAnsi="Times New Roman"/>
          <w:sz w:val="28"/>
          <w:szCs w:val="28"/>
          <w:lang w:val="uk-UA"/>
        </w:rPr>
        <w:t xml:space="preserve"> </w:t>
      </w:r>
      <w:r w:rsidR="001344C9" w:rsidRPr="002803BD">
        <w:rPr>
          <w:rFonts w:ascii="Times New Roman" w:hAnsi="Times New Roman"/>
          <w:sz w:val="28"/>
          <w:szCs w:val="28"/>
          <w:lang w:val="uk-UA"/>
        </w:rPr>
        <w:t>сформульовано</w:t>
      </w:r>
      <w:r w:rsidR="00A4408D" w:rsidRPr="00206F35">
        <w:rPr>
          <w:rFonts w:ascii="Times New Roman" w:hAnsi="Times New Roman"/>
          <w:sz w:val="28"/>
          <w:szCs w:val="28"/>
          <w:lang w:val="uk-UA"/>
        </w:rPr>
        <w:t xml:space="preserve"> поняття державного управління в інформаційній екологічній сфері та виокремлено його ознаки.</w:t>
      </w:r>
      <w:r w:rsidR="00A4408D" w:rsidRPr="00A37E28">
        <w:rPr>
          <w:rFonts w:ascii="Times New Roman" w:hAnsi="Times New Roman"/>
          <w:sz w:val="28"/>
          <w:szCs w:val="28"/>
          <w:lang w:val="uk-UA"/>
        </w:rPr>
        <w:t xml:space="preserve"> </w:t>
      </w:r>
    </w:p>
    <w:p w:rsidR="00191295" w:rsidRPr="00A37E28" w:rsidRDefault="00191295" w:rsidP="00191295">
      <w:pPr>
        <w:pStyle w:val="HTML"/>
        <w:ind w:firstLine="709"/>
        <w:jc w:val="both"/>
        <w:rPr>
          <w:rFonts w:ascii="Times New Roman" w:hAnsi="Times New Roman"/>
          <w:sz w:val="28"/>
          <w:szCs w:val="28"/>
          <w:lang w:val="uk-UA"/>
        </w:rPr>
      </w:pPr>
      <w:r w:rsidRPr="00A37E28">
        <w:rPr>
          <w:rFonts w:ascii="Times New Roman" w:hAnsi="Times New Roman"/>
          <w:sz w:val="28"/>
          <w:szCs w:val="28"/>
          <w:lang w:val="uk-UA"/>
        </w:rPr>
        <w:t xml:space="preserve">Пропонується </w:t>
      </w:r>
      <w:r w:rsidR="00EE2239" w:rsidRPr="00A37E28">
        <w:rPr>
          <w:rFonts w:ascii="Times New Roman" w:hAnsi="Times New Roman"/>
          <w:sz w:val="28"/>
          <w:szCs w:val="28"/>
          <w:lang w:val="uk-UA"/>
        </w:rPr>
        <w:t xml:space="preserve">така </w:t>
      </w:r>
      <w:proofErr w:type="spellStart"/>
      <w:r w:rsidR="0000298A">
        <w:rPr>
          <w:rFonts w:ascii="Times New Roman" w:hAnsi="Times New Roman"/>
          <w:sz w:val="28"/>
          <w:szCs w:val="28"/>
          <w:lang w:val="uk-UA"/>
        </w:rPr>
        <w:t>п</w:t>
      </w:r>
      <w:r w:rsidR="0000298A">
        <w:rPr>
          <w:rFonts w:ascii="Times New Roman" w:hAnsi="Times New Roman" w:cs="Times New Roman"/>
          <w:sz w:val="28"/>
          <w:szCs w:val="28"/>
          <w:lang w:val="uk-UA"/>
        </w:rPr>
        <w:t>'</w:t>
      </w:r>
      <w:r w:rsidR="0000298A">
        <w:rPr>
          <w:rFonts w:ascii="Times New Roman" w:hAnsi="Times New Roman"/>
          <w:sz w:val="28"/>
          <w:szCs w:val="28"/>
          <w:lang w:val="uk-UA"/>
        </w:rPr>
        <w:t>яти</w:t>
      </w:r>
      <w:r w:rsidR="00EE2239" w:rsidRPr="00A37E28">
        <w:rPr>
          <w:rFonts w:ascii="Times New Roman" w:hAnsi="Times New Roman"/>
          <w:sz w:val="28"/>
          <w:szCs w:val="28"/>
          <w:lang w:val="uk-UA"/>
        </w:rPr>
        <w:t>рівнева</w:t>
      </w:r>
      <w:proofErr w:type="spellEnd"/>
      <w:r w:rsidRPr="00A37E28">
        <w:rPr>
          <w:rFonts w:ascii="Times New Roman" w:hAnsi="Times New Roman"/>
          <w:sz w:val="28"/>
          <w:szCs w:val="28"/>
          <w:lang w:val="uk-UA"/>
        </w:rPr>
        <w:t xml:space="preserve"> організаційно-функціональна структура системи органів </w:t>
      </w:r>
      <w:r w:rsidR="003E7DFC">
        <w:rPr>
          <w:rFonts w:ascii="Times New Roman" w:hAnsi="Times New Roman"/>
          <w:sz w:val="28"/>
          <w:szCs w:val="28"/>
          <w:lang w:val="uk-UA"/>
        </w:rPr>
        <w:t xml:space="preserve">та інших інституцій, що здійснюють </w:t>
      </w:r>
      <w:r w:rsidRPr="00A37E28">
        <w:rPr>
          <w:rFonts w:ascii="Times New Roman" w:hAnsi="Times New Roman"/>
          <w:sz w:val="28"/>
          <w:szCs w:val="28"/>
          <w:lang w:val="uk-UA"/>
        </w:rPr>
        <w:t>управління в інформаційній екологічній сфері</w:t>
      </w:r>
      <w:r w:rsidR="00EE2239" w:rsidRPr="00A37E28">
        <w:rPr>
          <w:rFonts w:ascii="Times New Roman" w:hAnsi="Times New Roman"/>
          <w:sz w:val="28"/>
          <w:szCs w:val="28"/>
          <w:lang w:val="uk-UA"/>
        </w:rPr>
        <w:t>:</w:t>
      </w:r>
    </w:p>
    <w:p w:rsidR="00191295" w:rsidRPr="00A37E28" w:rsidRDefault="00191295" w:rsidP="00191295">
      <w:pPr>
        <w:pStyle w:val="HTML"/>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перший рівень </w:t>
      </w:r>
      <w:r w:rsidR="00DF7722">
        <w:rPr>
          <w:rFonts w:ascii="Times New Roman" w:hAnsi="Times New Roman"/>
          <w:sz w:val="28"/>
          <w:szCs w:val="28"/>
          <w:lang w:val="uk-UA"/>
        </w:rPr>
        <w:t>–</w:t>
      </w:r>
      <w:r w:rsidR="00EE2239" w:rsidRPr="00A37E28">
        <w:rPr>
          <w:rFonts w:ascii="Times New Roman" w:hAnsi="Times New Roman"/>
          <w:sz w:val="28"/>
          <w:szCs w:val="28"/>
          <w:lang w:val="uk-UA"/>
        </w:rPr>
        <w:t xml:space="preserve"> </w:t>
      </w:r>
      <w:r w:rsidRPr="00A37E28">
        <w:rPr>
          <w:rFonts w:ascii="Times New Roman" w:hAnsi="Times New Roman"/>
          <w:sz w:val="28"/>
          <w:szCs w:val="28"/>
          <w:lang w:val="uk-UA"/>
        </w:rPr>
        <w:t>стратегічн</w:t>
      </w:r>
      <w:r w:rsidR="00EE2239" w:rsidRPr="00A37E28">
        <w:rPr>
          <w:rFonts w:ascii="Times New Roman" w:hAnsi="Times New Roman"/>
          <w:sz w:val="28"/>
          <w:szCs w:val="28"/>
          <w:lang w:val="uk-UA"/>
        </w:rPr>
        <w:t>е</w:t>
      </w:r>
      <w:r w:rsidRPr="00A37E28">
        <w:rPr>
          <w:rFonts w:ascii="Times New Roman" w:hAnsi="Times New Roman"/>
          <w:sz w:val="28"/>
          <w:szCs w:val="28"/>
          <w:lang w:val="uk-UA"/>
        </w:rPr>
        <w:t xml:space="preserve"> управління, що здійснюється Президентом України, Кабінетом Міністрів України та Радою національної безпеки і оборони України;</w:t>
      </w:r>
    </w:p>
    <w:p w:rsidR="00191295" w:rsidRPr="00A37E28" w:rsidRDefault="00191295" w:rsidP="00191295">
      <w:pPr>
        <w:pStyle w:val="HTML"/>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другий рівень </w:t>
      </w:r>
      <w:r w:rsidR="00DF7722">
        <w:rPr>
          <w:rFonts w:ascii="Times New Roman" w:hAnsi="Times New Roman"/>
          <w:sz w:val="28"/>
          <w:szCs w:val="28"/>
          <w:lang w:val="uk-UA"/>
        </w:rPr>
        <w:t>–</w:t>
      </w:r>
      <w:r w:rsidR="00EE2239" w:rsidRPr="00A37E28">
        <w:rPr>
          <w:rFonts w:ascii="Times New Roman" w:hAnsi="Times New Roman"/>
          <w:sz w:val="28"/>
          <w:szCs w:val="28"/>
          <w:lang w:val="uk-UA"/>
        </w:rPr>
        <w:t xml:space="preserve"> </w:t>
      </w:r>
      <w:r w:rsidRPr="00A37E28">
        <w:rPr>
          <w:rFonts w:ascii="Times New Roman" w:hAnsi="Times New Roman"/>
          <w:sz w:val="28"/>
          <w:szCs w:val="28"/>
          <w:lang w:val="uk-UA"/>
        </w:rPr>
        <w:t>галузев</w:t>
      </w:r>
      <w:r w:rsidR="00616881" w:rsidRPr="00A37E28">
        <w:rPr>
          <w:rFonts w:ascii="Times New Roman" w:hAnsi="Times New Roman"/>
          <w:sz w:val="28"/>
          <w:szCs w:val="28"/>
          <w:lang w:val="uk-UA"/>
        </w:rPr>
        <w:t>е</w:t>
      </w:r>
      <w:r w:rsidRPr="00A37E28">
        <w:rPr>
          <w:rFonts w:ascii="Times New Roman" w:hAnsi="Times New Roman"/>
          <w:sz w:val="28"/>
          <w:szCs w:val="28"/>
          <w:lang w:val="uk-UA"/>
        </w:rPr>
        <w:t>/міжгалузев</w:t>
      </w:r>
      <w:r w:rsidR="00616881" w:rsidRPr="00A37E28">
        <w:rPr>
          <w:rFonts w:ascii="Times New Roman" w:hAnsi="Times New Roman"/>
          <w:sz w:val="28"/>
          <w:szCs w:val="28"/>
          <w:lang w:val="uk-UA"/>
        </w:rPr>
        <w:t>е</w:t>
      </w:r>
      <w:r w:rsidRPr="00A37E28">
        <w:rPr>
          <w:rFonts w:ascii="Times New Roman" w:hAnsi="Times New Roman"/>
          <w:sz w:val="28"/>
          <w:szCs w:val="28"/>
          <w:lang w:val="uk-UA"/>
        </w:rPr>
        <w:t xml:space="preserve"> управління, що здійснюється центральними органами виконавчої влади, а також окремими позавідомчими органами;</w:t>
      </w:r>
    </w:p>
    <w:p w:rsidR="00191295" w:rsidRPr="00A37E28" w:rsidRDefault="00191295" w:rsidP="00191295">
      <w:pPr>
        <w:pStyle w:val="HTML"/>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третій рівень </w:t>
      </w:r>
      <w:r w:rsidR="00DF7722">
        <w:rPr>
          <w:rFonts w:ascii="Times New Roman" w:hAnsi="Times New Roman"/>
          <w:sz w:val="28"/>
          <w:szCs w:val="28"/>
          <w:lang w:val="uk-UA"/>
        </w:rPr>
        <w:t>–</w:t>
      </w:r>
      <w:r w:rsidR="00616881" w:rsidRPr="00A37E28">
        <w:rPr>
          <w:rFonts w:ascii="Times New Roman" w:hAnsi="Times New Roman"/>
          <w:sz w:val="28"/>
          <w:szCs w:val="28"/>
          <w:lang w:val="uk-UA"/>
        </w:rPr>
        <w:t xml:space="preserve"> </w:t>
      </w:r>
      <w:r w:rsidRPr="00A37E28">
        <w:rPr>
          <w:rFonts w:ascii="Times New Roman" w:hAnsi="Times New Roman"/>
          <w:sz w:val="28"/>
          <w:szCs w:val="28"/>
          <w:lang w:val="uk-UA"/>
        </w:rPr>
        <w:t>місцев</w:t>
      </w:r>
      <w:r w:rsidR="00616881" w:rsidRPr="00A37E28">
        <w:rPr>
          <w:rFonts w:ascii="Times New Roman" w:hAnsi="Times New Roman"/>
          <w:sz w:val="28"/>
          <w:szCs w:val="28"/>
          <w:lang w:val="uk-UA"/>
        </w:rPr>
        <w:t>е</w:t>
      </w:r>
      <w:r w:rsidRPr="00A37E28">
        <w:rPr>
          <w:rFonts w:ascii="Times New Roman" w:hAnsi="Times New Roman"/>
          <w:sz w:val="28"/>
          <w:szCs w:val="28"/>
          <w:lang w:val="uk-UA"/>
        </w:rPr>
        <w:t xml:space="preserve"> управління, що здійснюється місцевими державними адміністраціями, територіальними органами окремих центральних органів виконавчої влади</w:t>
      </w:r>
      <w:r w:rsidR="0000298A" w:rsidRPr="0000298A">
        <w:rPr>
          <w:rFonts w:ascii="Times New Roman" w:hAnsi="Times New Roman"/>
          <w:sz w:val="28"/>
          <w:szCs w:val="28"/>
          <w:lang w:val="uk-UA"/>
        </w:rPr>
        <w:t xml:space="preserve"> </w:t>
      </w:r>
      <w:r w:rsidR="0000298A" w:rsidRPr="00A37E28">
        <w:rPr>
          <w:rFonts w:ascii="Times New Roman" w:hAnsi="Times New Roman"/>
          <w:sz w:val="28"/>
          <w:szCs w:val="28"/>
          <w:lang w:val="uk-UA"/>
        </w:rPr>
        <w:t>та іншими інституціями зі сфери екологічно</w:t>
      </w:r>
      <w:r w:rsidR="0000298A">
        <w:rPr>
          <w:rFonts w:ascii="Times New Roman" w:hAnsi="Times New Roman"/>
          <w:sz w:val="28"/>
          <w:szCs w:val="28"/>
          <w:lang w:val="uk-UA"/>
        </w:rPr>
        <w:t>го інформаційного забезпечення</w:t>
      </w:r>
      <w:r w:rsidR="00616881" w:rsidRPr="00A37E28">
        <w:rPr>
          <w:rFonts w:ascii="Times New Roman" w:hAnsi="Times New Roman"/>
          <w:sz w:val="28"/>
          <w:szCs w:val="28"/>
          <w:lang w:val="uk-UA"/>
        </w:rPr>
        <w:t>;</w:t>
      </w:r>
      <w:r w:rsidRPr="00A37E28">
        <w:rPr>
          <w:rFonts w:ascii="Times New Roman" w:hAnsi="Times New Roman"/>
          <w:sz w:val="28"/>
          <w:szCs w:val="28"/>
          <w:lang w:val="uk-UA"/>
        </w:rPr>
        <w:t xml:space="preserve"> </w:t>
      </w:r>
    </w:p>
    <w:p w:rsidR="00191295" w:rsidRDefault="00191295" w:rsidP="00191295">
      <w:pPr>
        <w:pStyle w:val="HTML"/>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четвертий рівень </w:t>
      </w:r>
      <w:r w:rsidR="00DF7722">
        <w:rPr>
          <w:rFonts w:ascii="Times New Roman" w:hAnsi="Times New Roman"/>
          <w:sz w:val="28"/>
          <w:szCs w:val="28"/>
          <w:lang w:val="uk-UA"/>
        </w:rPr>
        <w:t>–</w:t>
      </w:r>
      <w:r w:rsidR="00616881" w:rsidRPr="00A37E28">
        <w:rPr>
          <w:rFonts w:ascii="Times New Roman" w:hAnsi="Times New Roman"/>
          <w:sz w:val="28"/>
          <w:szCs w:val="28"/>
          <w:lang w:val="uk-UA"/>
        </w:rPr>
        <w:t xml:space="preserve"> </w:t>
      </w:r>
      <w:r w:rsidRPr="00A37E28">
        <w:rPr>
          <w:rFonts w:ascii="Times New Roman" w:hAnsi="Times New Roman"/>
          <w:sz w:val="28"/>
          <w:szCs w:val="28"/>
          <w:lang w:val="uk-UA"/>
        </w:rPr>
        <w:t>локальн</w:t>
      </w:r>
      <w:r w:rsidR="00616881" w:rsidRPr="00A37E28">
        <w:rPr>
          <w:rFonts w:ascii="Times New Roman" w:hAnsi="Times New Roman"/>
          <w:sz w:val="28"/>
          <w:szCs w:val="28"/>
          <w:lang w:val="uk-UA"/>
        </w:rPr>
        <w:t>е</w:t>
      </w:r>
      <w:r w:rsidRPr="00A37E28">
        <w:rPr>
          <w:rFonts w:ascii="Times New Roman" w:hAnsi="Times New Roman"/>
          <w:sz w:val="28"/>
          <w:szCs w:val="28"/>
          <w:lang w:val="uk-UA"/>
        </w:rPr>
        <w:t xml:space="preserve"> управління інформаційно-екологічними правовідносинами, </w:t>
      </w:r>
      <w:r w:rsidR="00616881" w:rsidRPr="00A37E28">
        <w:rPr>
          <w:rFonts w:ascii="Times New Roman" w:hAnsi="Times New Roman"/>
          <w:sz w:val="28"/>
          <w:szCs w:val="28"/>
          <w:lang w:val="uk-UA"/>
        </w:rPr>
        <w:t xml:space="preserve">яке </w:t>
      </w:r>
      <w:r w:rsidRPr="00A37E28">
        <w:rPr>
          <w:rFonts w:ascii="Times New Roman" w:hAnsi="Times New Roman"/>
          <w:sz w:val="28"/>
          <w:szCs w:val="28"/>
          <w:lang w:val="uk-UA"/>
        </w:rPr>
        <w:t>здійсню</w:t>
      </w:r>
      <w:r w:rsidR="00616881" w:rsidRPr="00A37E28">
        <w:rPr>
          <w:rFonts w:ascii="Times New Roman" w:hAnsi="Times New Roman"/>
          <w:sz w:val="28"/>
          <w:szCs w:val="28"/>
          <w:lang w:val="uk-UA"/>
        </w:rPr>
        <w:t>ють орган</w:t>
      </w:r>
      <w:r w:rsidRPr="00A37E28">
        <w:rPr>
          <w:rFonts w:ascii="Times New Roman" w:hAnsi="Times New Roman"/>
          <w:sz w:val="28"/>
          <w:szCs w:val="28"/>
          <w:lang w:val="uk-UA"/>
        </w:rPr>
        <w:t>и місцевого самоврядування, керівн</w:t>
      </w:r>
      <w:r w:rsidR="00616881" w:rsidRPr="00A37E28">
        <w:rPr>
          <w:rFonts w:ascii="Times New Roman" w:hAnsi="Times New Roman"/>
          <w:sz w:val="28"/>
          <w:szCs w:val="28"/>
          <w:lang w:val="uk-UA"/>
        </w:rPr>
        <w:t>і орган</w:t>
      </w:r>
      <w:r w:rsidRPr="00A37E28">
        <w:rPr>
          <w:rFonts w:ascii="Times New Roman" w:hAnsi="Times New Roman"/>
          <w:sz w:val="28"/>
          <w:szCs w:val="28"/>
          <w:lang w:val="uk-UA"/>
        </w:rPr>
        <w:t xml:space="preserve">и державних підприємств, установ, організацій, </w:t>
      </w:r>
      <w:r w:rsidR="00616881" w:rsidRPr="00A37E28">
        <w:rPr>
          <w:rFonts w:ascii="Times New Roman" w:hAnsi="Times New Roman"/>
          <w:sz w:val="28"/>
          <w:szCs w:val="28"/>
          <w:lang w:val="uk-UA"/>
        </w:rPr>
        <w:t xml:space="preserve">що </w:t>
      </w:r>
      <w:r w:rsidRPr="00A37E28">
        <w:rPr>
          <w:rFonts w:ascii="Times New Roman" w:hAnsi="Times New Roman"/>
          <w:sz w:val="28"/>
          <w:szCs w:val="28"/>
          <w:lang w:val="uk-UA"/>
        </w:rPr>
        <w:t>спеціалізуються на здійсненні функцій управління інформаці</w:t>
      </w:r>
      <w:r w:rsidR="0000298A">
        <w:rPr>
          <w:rFonts w:ascii="Times New Roman" w:hAnsi="Times New Roman"/>
          <w:sz w:val="28"/>
          <w:szCs w:val="28"/>
          <w:lang w:val="uk-UA"/>
        </w:rPr>
        <w:t>йною діяльністю цих організацій;</w:t>
      </w:r>
    </w:p>
    <w:p w:rsidR="0000298A" w:rsidRPr="00A37E28" w:rsidRDefault="0000298A" w:rsidP="00191295">
      <w:pPr>
        <w:pStyle w:val="HTML"/>
        <w:ind w:firstLine="709"/>
        <w:jc w:val="both"/>
        <w:rPr>
          <w:rFonts w:ascii="Times New Roman" w:hAnsi="Times New Roman"/>
          <w:sz w:val="28"/>
          <w:szCs w:val="28"/>
          <w:lang w:val="uk-UA"/>
        </w:rPr>
      </w:pPr>
      <w:r>
        <w:rPr>
          <w:rFonts w:ascii="Times New Roman" w:hAnsi="Times New Roman"/>
          <w:sz w:val="28"/>
          <w:szCs w:val="28"/>
          <w:lang w:val="uk-UA"/>
        </w:rPr>
        <w:t xml:space="preserve">- п’ятий рівень </w:t>
      </w:r>
      <w:r w:rsidR="00DF7722">
        <w:rPr>
          <w:rFonts w:ascii="Times New Roman" w:hAnsi="Times New Roman"/>
          <w:sz w:val="28"/>
          <w:szCs w:val="28"/>
          <w:lang w:val="uk-UA"/>
        </w:rPr>
        <w:t>–</w:t>
      </w:r>
      <w:r>
        <w:rPr>
          <w:rFonts w:ascii="Times New Roman" w:hAnsi="Times New Roman"/>
          <w:sz w:val="28"/>
          <w:szCs w:val="28"/>
          <w:lang w:val="uk-UA"/>
        </w:rPr>
        <w:t xml:space="preserve"> громадське управління </w:t>
      </w:r>
      <w:r w:rsidR="00DF7722">
        <w:rPr>
          <w:rFonts w:ascii="Times New Roman" w:hAnsi="Times New Roman"/>
          <w:sz w:val="28"/>
          <w:szCs w:val="28"/>
          <w:lang w:val="uk-UA"/>
        </w:rPr>
        <w:t>–</w:t>
      </w:r>
      <w:r>
        <w:rPr>
          <w:rFonts w:ascii="Times New Roman" w:hAnsi="Times New Roman"/>
          <w:sz w:val="28"/>
          <w:szCs w:val="28"/>
          <w:lang w:val="uk-UA"/>
        </w:rPr>
        <w:t xml:space="preserve"> здійснюється </w:t>
      </w:r>
      <w:r w:rsidRPr="00A37E28">
        <w:rPr>
          <w:rFonts w:ascii="Times New Roman" w:hAnsi="Times New Roman"/>
          <w:sz w:val="28"/>
          <w:szCs w:val="28"/>
          <w:lang w:val="uk-UA"/>
        </w:rPr>
        <w:t>громадськими організаціями</w:t>
      </w:r>
      <w:r>
        <w:rPr>
          <w:rFonts w:ascii="Times New Roman" w:hAnsi="Times New Roman"/>
          <w:sz w:val="28"/>
          <w:szCs w:val="28"/>
          <w:lang w:val="uk-UA"/>
        </w:rPr>
        <w:t>, діяльність яких має екологічне спрямування.</w:t>
      </w:r>
    </w:p>
    <w:p w:rsidR="00C256B1" w:rsidRPr="00A37E28" w:rsidRDefault="00C256B1" w:rsidP="00B47B1A">
      <w:pPr>
        <w:pStyle w:val="Just"/>
        <w:spacing w:before="0" w:after="0"/>
        <w:ind w:firstLine="709"/>
        <w:rPr>
          <w:sz w:val="28"/>
          <w:szCs w:val="28"/>
          <w:lang w:val="uk-UA"/>
        </w:rPr>
      </w:pPr>
      <w:r w:rsidRPr="00A37E28">
        <w:rPr>
          <w:b/>
          <w:bCs/>
          <w:sz w:val="28"/>
          <w:szCs w:val="28"/>
          <w:lang w:val="uk-UA"/>
        </w:rPr>
        <w:t>Другий розділ</w:t>
      </w:r>
      <w:bookmarkStart w:id="1" w:name="_Toc263681390"/>
      <w:r w:rsidRPr="00A37E28">
        <w:rPr>
          <w:b/>
          <w:sz w:val="28"/>
          <w:szCs w:val="28"/>
          <w:lang w:val="uk-UA"/>
        </w:rPr>
        <w:t xml:space="preserve"> </w:t>
      </w:r>
      <w:r w:rsidR="00D61169" w:rsidRPr="00A37E28">
        <w:rPr>
          <w:b/>
          <w:spacing w:val="-6"/>
          <w:sz w:val="28"/>
          <w:szCs w:val="28"/>
          <w:lang w:val="uk-UA"/>
        </w:rPr>
        <w:t>«Конституційні екологічні права як об’єкт інформаційно-правового забезпечення»</w:t>
      </w:r>
      <w:r w:rsidRPr="00A37E28">
        <w:rPr>
          <w:b/>
          <w:sz w:val="28"/>
          <w:szCs w:val="28"/>
          <w:lang w:val="uk-UA"/>
        </w:rPr>
        <w:t xml:space="preserve"> </w:t>
      </w:r>
      <w:r w:rsidRPr="00A37E28">
        <w:rPr>
          <w:sz w:val="28"/>
          <w:szCs w:val="28"/>
          <w:lang w:val="uk-UA"/>
        </w:rPr>
        <w:t xml:space="preserve">складається з </w:t>
      </w:r>
      <w:r w:rsidR="00F367B8" w:rsidRPr="00A37E28">
        <w:rPr>
          <w:sz w:val="28"/>
          <w:szCs w:val="28"/>
          <w:lang w:val="uk-UA"/>
        </w:rPr>
        <w:t>чотирьох</w:t>
      </w:r>
      <w:r w:rsidRPr="00A37E28">
        <w:rPr>
          <w:sz w:val="28"/>
          <w:szCs w:val="28"/>
          <w:lang w:val="uk-UA"/>
        </w:rPr>
        <w:t xml:space="preserve"> підрозділів, в яких </w:t>
      </w:r>
      <w:r w:rsidR="00A71DC0" w:rsidRPr="00A37E28">
        <w:rPr>
          <w:sz w:val="28"/>
          <w:szCs w:val="28"/>
          <w:lang w:val="uk-UA"/>
        </w:rPr>
        <w:t>дається правова характеристика трьом конституційним екологічним правам</w:t>
      </w:r>
      <w:r w:rsidRPr="00A37E28">
        <w:rPr>
          <w:sz w:val="28"/>
          <w:szCs w:val="28"/>
          <w:lang w:val="uk-UA"/>
        </w:rPr>
        <w:t xml:space="preserve">. </w:t>
      </w:r>
      <w:bookmarkStart w:id="2" w:name="_Toc263681391"/>
      <w:bookmarkEnd w:id="1"/>
    </w:p>
    <w:p w:rsidR="00B47B1A" w:rsidRPr="00A37E28" w:rsidRDefault="00B96C06" w:rsidP="00B47B1A">
      <w:pPr>
        <w:pStyle w:val="a7"/>
        <w:spacing w:after="0" w:line="240" w:lineRule="auto"/>
        <w:ind w:left="0" w:firstLine="709"/>
        <w:jc w:val="both"/>
        <w:rPr>
          <w:rFonts w:ascii="Times New Roman" w:hAnsi="Times New Roman"/>
          <w:sz w:val="28"/>
          <w:szCs w:val="28"/>
          <w:lang w:val="uk-UA"/>
        </w:rPr>
      </w:pPr>
      <w:r>
        <w:rPr>
          <w:rFonts w:ascii="Times New Roman" w:hAnsi="Times New Roman"/>
          <w:i/>
          <w:sz w:val="28"/>
          <w:szCs w:val="28"/>
          <w:lang w:val="uk-UA"/>
        </w:rPr>
        <w:t>У</w:t>
      </w:r>
      <w:r w:rsidR="00B47B1A" w:rsidRPr="00A37E28">
        <w:rPr>
          <w:rFonts w:ascii="Times New Roman" w:hAnsi="Times New Roman"/>
          <w:i/>
          <w:sz w:val="28"/>
          <w:szCs w:val="28"/>
          <w:lang w:val="uk-UA"/>
        </w:rPr>
        <w:t xml:space="preserve"> пі</w:t>
      </w:r>
      <w:r w:rsidR="00C256B1" w:rsidRPr="00A37E28">
        <w:rPr>
          <w:rFonts w:ascii="Times New Roman" w:hAnsi="Times New Roman"/>
          <w:i/>
          <w:sz w:val="28"/>
          <w:szCs w:val="28"/>
          <w:lang w:val="uk-UA"/>
        </w:rPr>
        <w:t>дрозділ</w:t>
      </w:r>
      <w:r w:rsidR="00B47B1A" w:rsidRPr="00A37E28">
        <w:rPr>
          <w:rFonts w:ascii="Times New Roman" w:hAnsi="Times New Roman"/>
          <w:i/>
          <w:sz w:val="28"/>
          <w:szCs w:val="28"/>
          <w:lang w:val="uk-UA"/>
        </w:rPr>
        <w:t>і</w:t>
      </w:r>
      <w:r w:rsidR="00C256B1" w:rsidRPr="00A37E28">
        <w:rPr>
          <w:rFonts w:ascii="Times New Roman" w:hAnsi="Times New Roman"/>
          <w:i/>
          <w:sz w:val="28"/>
          <w:szCs w:val="28"/>
          <w:lang w:val="uk-UA"/>
        </w:rPr>
        <w:t xml:space="preserve"> 2.1. </w:t>
      </w:r>
      <w:bookmarkEnd w:id="2"/>
      <w:r w:rsidR="00A71DC0" w:rsidRPr="00A37E28">
        <w:rPr>
          <w:rFonts w:ascii="Times New Roman" w:hAnsi="Times New Roman"/>
          <w:i/>
          <w:spacing w:val="-6"/>
          <w:sz w:val="28"/>
          <w:szCs w:val="28"/>
          <w:lang w:val="uk-UA"/>
        </w:rPr>
        <w:t>«</w:t>
      </w:r>
      <w:r w:rsidR="008D0B7C">
        <w:rPr>
          <w:rFonts w:ascii="Times New Roman" w:hAnsi="Times New Roman"/>
          <w:i/>
          <w:spacing w:val="-6"/>
          <w:sz w:val="28"/>
          <w:szCs w:val="28"/>
          <w:lang w:val="uk-UA"/>
        </w:rPr>
        <w:t>Правова природа к</w:t>
      </w:r>
      <w:r w:rsidR="00A71DC0" w:rsidRPr="00A37E28">
        <w:rPr>
          <w:rFonts w:ascii="Times New Roman" w:hAnsi="Times New Roman"/>
          <w:i/>
          <w:spacing w:val="-6"/>
          <w:sz w:val="28"/>
          <w:szCs w:val="28"/>
          <w:lang w:val="uk-UA"/>
        </w:rPr>
        <w:t>онституційн</w:t>
      </w:r>
      <w:r w:rsidR="008D0B7C">
        <w:rPr>
          <w:rFonts w:ascii="Times New Roman" w:hAnsi="Times New Roman"/>
          <w:i/>
          <w:spacing w:val="-6"/>
          <w:sz w:val="28"/>
          <w:szCs w:val="28"/>
          <w:lang w:val="uk-UA"/>
        </w:rPr>
        <w:t>их</w:t>
      </w:r>
      <w:r w:rsidR="00A71DC0" w:rsidRPr="00A37E28">
        <w:rPr>
          <w:rFonts w:ascii="Times New Roman" w:hAnsi="Times New Roman"/>
          <w:i/>
          <w:spacing w:val="-6"/>
          <w:sz w:val="28"/>
          <w:szCs w:val="28"/>
          <w:lang w:val="uk-UA"/>
        </w:rPr>
        <w:t xml:space="preserve"> екологічн</w:t>
      </w:r>
      <w:r w:rsidR="008D0B7C">
        <w:rPr>
          <w:rFonts w:ascii="Times New Roman" w:hAnsi="Times New Roman"/>
          <w:i/>
          <w:spacing w:val="-6"/>
          <w:sz w:val="28"/>
          <w:szCs w:val="28"/>
          <w:lang w:val="uk-UA"/>
        </w:rPr>
        <w:t xml:space="preserve">их прав </w:t>
      </w:r>
      <w:r w:rsidR="00A71DC0" w:rsidRPr="00A37E28">
        <w:rPr>
          <w:rFonts w:ascii="Times New Roman" w:hAnsi="Times New Roman"/>
          <w:i/>
          <w:spacing w:val="-6"/>
          <w:sz w:val="28"/>
          <w:szCs w:val="28"/>
          <w:lang w:val="uk-UA"/>
        </w:rPr>
        <w:t xml:space="preserve"> </w:t>
      </w:r>
      <w:r w:rsidR="008D0B7C">
        <w:rPr>
          <w:rFonts w:ascii="Times New Roman" w:hAnsi="Times New Roman"/>
          <w:i/>
          <w:spacing w:val="-6"/>
          <w:sz w:val="28"/>
          <w:szCs w:val="28"/>
          <w:lang w:val="uk-UA"/>
        </w:rPr>
        <w:t>як об’єкта інформаційно-правового забезпечення</w:t>
      </w:r>
      <w:r w:rsidR="00A71DC0" w:rsidRPr="00A37E28">
        <w:rPr>
          <w:rFonts w:ascii="Times New Roman" w:hAnsi="Times New Roman"/>
          <w:i/>
          <w:spacing w:val="-6"/>
          <w:sz w:val="28"/>
          <w:szCs w:val="28"/>
          <w:lang w:val="uk-UA"/>
        </w:rPr>
        <w:t>»</w:t>
      </w:r>
      <w:r w:rsidR="00C256B1" w:rsidRPr="00A37E28">
        <w:rPr>
          <w:rFonts w:ascii="Times New Roman" w:hAnsi="Times New Roman"/>
          <w:i/>
          <w:sz w:val="28"/>
          <w:szCs w:val="28"/>
          <w:lang w:val="uk-UA"/>
        </w:rPr>
        <w:t xml:space="preserve"> </w:t>
      </w:r>
      <w:r w:rsidR="00B47B1A" w:rsidRPr="00A37E28">
        <w:rPr>
          <w:rFonts w:ascii="Times New Roman" w:hAnsi="Times New Roman"/>
          <w:sz w:val="28"/>
          <w:szCs w:val="28"/>
          <w:lang w:val="uk-UA"/>
        </w:rPr>
        <w:t>обґрунтовані підстави для визначення екологічних прав як окремої групи в системі конституційних прав людини і громадянина в Україні. На це, зокрема, вказують їх особливості, які відрізняють екологічні права від інших конституційних прав:</w:t>
      </w:r>
    </w:p>
    <w:p w:rsidR="00B47B1A" w:rsidRPr="00A37E28" w:rsidRDefault="00B47B1A" w:rsidP="004353C5">
      <w:pPr>
        <w:pStyle w:val="a7"/>
        <w:numPr>
          <w:ilvl w:val="0"/>
          <w:numId w:val="17"/>
        </w:numPr>
        <w:tabs>
          <w:tab w:val="clear" w:pos="1944"/>
          <w:tab w:val="left" w:pos="108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екологічні права </w:t>
      </w:r>
      <w:r w:rsidR="00ED3FFE" w:rsidRPr="00A37E28">
        <w:rPr>
          <w:rFonts w:ascii="Times New Roman" w:hAnsi="Times New Roman"/>
          <w:sz w:val="28"/>
          <w:szCs w:val="28"/>
          <w:lang w:val="uk-UA"/>
        </w:rPr>
        <w:t>за своєю сутністю</w:t>
      </w:r>
      <w:r w:rsidRPr="00A37E28">
        <w:rPr>
          <w:rFonts w:ascii="Times New Roman" w:hAnsi="Times New Roman"/>
          <w:sz w:val="28"/>
          <w:szCs w:val="28"/>
          <w:lang w:val="uk-UA"/>
        </w:rPr>
        <w:t xml:space="preserve"> покликані забезпечити екологічну безпеку людини; </w:t>
      </w:r>
    </w:p>
    <w:p w:rsidR="00B47B1A" w:rsidRPr="00A37E28" w:rsidRDefault="00B47B1A" w:rsidP="004353C5">
      <w:pPr>
        <w:pStyle w:val="a7"/>
        <w:numPr>
          <w:ilvl w:val="0"/>
          <w:numId w:val="17"/>
        </w:numPr>
        <w:tabs>
          <w:tab w:val="clear" w:pos="1944"/>
          <w:tab w:val="left" w:pos="108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метою їх реалізації є створення безпечних для людини умов існування в навколишньому природному середовищі;</w:t>
      </w:r>
    </w:p>
    <w:p w:rsidR="00B47B1A" w:rsidRPr="00A37E28" w:rsidRDefault="00B47B1A" w:rsidP="004353C5">
      <w:pPr>
        <w:pStyle w:val="a7"/>
        <w:numPr>
          <w:ilvl w:val="0"/>
          <w:numId w:val="17"/>
        </w:numPr>
        <w:tabs>
          <w:tab w:val="clear" w:pos="1944"/>
          <w:tab w:val="left" w:pos="108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закріплення цих прав сприяло переорієнтації екологічної політики держави на захист людини, її життя і здоров’я від негативного впливу довкілля, що знайшло своє відображення </w:t>
      </w:r>
      <w:r w:rsidR="00ED3FFE" w:rsidRPr="00A37E28">
        <w:rPr>
          <w:rFonts w:ascii="Times New Roman" w:hAnsi="Times New Roman"/>
          <w:sz w:val="28"/>
          <w:szCs w:val="28"/>
          <w:lang w:val="uk-UA"/>
        </w:rPr>
        <w:t>у чинному</w:t>
      </w:r>
      <w:r w:rsidRPr="00A37E28">
        <w:rPr>
          <w:rFonts w:ascii="Times New Roman" w:hAnsi="Times New Roman"/>
          <w:sz w:val="28"/>
          <w:szCs w:val="28"/>
          <w:lang w:val="uk-UA"/>
        </w:rPr>
        <w:t xml:space="preserve"> законодавстві. </w:t>
      </w:r>
    </w:p>
    <w:p w:rsidR="00B47B1A" w:rsidRPr="00A37E28" w:rsidRDefault="0071106A" w:rsidP="00B47B1A">
      <w:pPr>
        <w:pStyle w:val="a7"/>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Робиться </w:t>
      </w:r>
      <w:r w:rsidR="00B47B1A" w:rsidRPr="00A37E28">
        <w:rPr>
          <w:rFonts w:ascii="Times New Roman" w:hAnsi="Times New Roman"/>
          <w:sz w:val="28"/>
          <w:szCs w:val="28"/>
          <w:lang w:val="uk-UA"/>
        </w:rPr>
        <w:t>виснов</w:t>
      </w:r>
      <w:r>
        <w:rPr>
          <w:rFonts w:ascii="Times New Roman" w:hAnsi="Times New Roman"/>
          <w:sz w:val="28"/>
          <w:szCs w:val="28"/>
          <w:lang w:val="uk-UA"/>
        </w:rPr>
        <w:t>ок</w:t>
      </w:r>
      <w:r w:rsidR="00B47B1A" w:rsidRPr="00A37E28">
        <w:rPr>
          <w:rFonts w:ascii="Times New Roman" w:hAnsi="Times New Roman"/>
          <w:sz w:val="28"/>
          <w:szCs w:val="28"/>
          <w:lang w:val="uk-UA"/>
        </w:rPr>
        <w:t xml:space="preserve">, що екологічні права є самостійною групою прав і </w:t>
      </w:r>
      <w:r w:rsidR="00B07BE4">
        <w:rPr>
          <w:rFonts w:ascii="Times New Roman" w:hAnsi="Times New Roman"/>
          <w:sz w:val="28"/>
          <w:szCs w:val="28"/>
          <w:lang w:val="uk-UA"/>
        </w:rPr>
        <w:t>є</w:t>
      </w:r>
      <w:r w:rsidR="00B47B1A" w:rsidRPr="00A37E28">
        <w:rPr>
          <w:rFonts w:ascii="Times New Roman" w:hAnsi="Times New Roman"/>
          <w:sz w:val="28"/>
          <w:szCs w:val="28"/>
          <w:lang w:val="uk-UA"/>
        </w:rPr>
        <w:t xml:space="preserve"> сукупніст</w:t>
      </w:r>
      <w:r w:rsidR="00B07BE4">
        <w:rPr>
          <w:rFonts w:ascii="Times New Roman" w:hAnsi="Times New Roman"/>
          <w:sz w:val="28"/>
          <w:szCs w:val="28"/>
          <w:lang w:val="uk-UA"/>
        </w:rPr>
        <w:t>ю</w:t>
      </w:r>
      <w:r w:rsidR="00B47B1A" w:rsidRPr="00A37E28">
        <w:rPr>
          <w:rFonts w:ascii="Times New Roman" w:hAnsi="Times New Roman"/>
          <w:sz w:val="28"/>
          <w:szCs w:val="28"/>
          <w:lang w:val="uk-UA"/>
        </w:rPr>
        <w:t xml:space="preserve"> юридичних можливостей і засобів, які спрямовані на задоволення потреб людини і громадянина в галузі використання природних ресурсів, охорони навколишнього природного середовища і забезпечення екологічної безпеки. </w:t>
      </w:r>
    </w:p>
    <w:p w:rsidR="001E6C59" w:rsidRPr="00A37E28" w:rsidRDefault="00364254" w:rsidP="006F2F24">
      <w:pPr>
        <w:pStyle w:val="a9"/>
        <w:spacing w:after="0" w:line="240" w:lineRule="auto"/>
        <w:ind w:left="0" w:firstLine="709"/>
        <w:jc w:val="both"/>
        <w:rPr>
          <w:rFonts w:ascii="Times New Roman" w:hAnsi="Times New Roman"/>
          <w:sz w:val="28"/>
          <w:szCs w:val="28"/>
          <w:lang w:val="uk-UA"/>
        </w:rPr>
      </w:pPr>
      <w:r w:rsidRPr="00A37E28">
        <w:rPr>
          <w:rFonts w:ascii="Times New Roman" w:hAnsi="Times New Roman"/>
          <w:i/>
          <w:sz w:val="28"/>
          <w:szCs w:val="28"/>
          <w:lang w:val="uk-UA"/>
        </w:rPr>
        <w:lastRenderedPageBreak/>
        <w:t xml:space="preserve">Підрозділ 2.2. </w:t>
      </w:r>
      <w:r w:rsidRPr="00A37E28">
        <w:rPr>
          <w:rFonts w:ascii="Times New Roman" w:hAnsi="Times New Roman"/>
          <w:i/>
          <w:spacing w:val="-6"/>
          <w:sz w:val="28"/>
          <w:szCs w:val="28"/>
          <w:lang w:val="uk-UA"/>
        </w:rPr>
        <w:t>«</w:t>
      </w:r>
      <w:r w:rsidR="008D0B7C">
        <w:rPr>
          <w:rFonts w:ascii="Times New Roman" w:hAnsi="Times New Roman"/>
          <w:i/>
          <w:spacing w:val="-6"/>
          <w:sz w:val="28"/>
          <w:szCs w:val="28"/>
          <w:lang w:val="uk-UA"/>
        </w:rPr>
        <w:t>Характеристика п</w:t>
      </w:r>
      <w:r w:rsidRPr="00A37E28">
        <w:rPr>
          <w:rFonts w:ascii="Times New Roman" w:hAnsi="Times New Roman"/>
          <w:i/>
          <w:spacing w:val="-6"/>
          <w:sz w:val="28"/>
          <w:szCs w:val="28"/>
          <w:lang w:val="uk-UA"/>
        </w:rPr>
        <w:t>рав</w:t>
      </w:r>
      <w:r w:rsidR="008D0B7C">
        <w:rPr>
          <w:rFonts w:ascii="Times New Roman" w:hAnsi="Times New Roman"/>
          <w:i/>
          <w:spacing w:val="-6"/>
          <w:sz w:val="28"/>
          <w:szCs w:val="28"/>
          <w:lang w:val="uk-UA"/>
        </w:rPr>
        <w:t>а</w:t>
      </w:r>
      <w:r w:rsidRPr="00A37E28">
        <w:rPr>
          <w:rFonts w:ascii="Times New Roman" w:hAnsi="Times New Roman"/>
          <w:i/>
          <w:spacing w:val="-6"/>
          <w:sz w:val="28"/>
          <w:szCs w:val="28"/>
          <w:lang w:val="uk-UA"/>
        </w:rPr>
        <w:t xml:space="preserve"> на безпечне для життя і здоров’я довкілля</w:t>
      </w:r>
      <w:r w:rsidR="008D0B7C">
        <w:rPr>
          <w:rFonts w:ascii="Times New Roman" w:hAnsi="Times New Roman"/>
          <w:i/>
          <w:spacing w:val="-6"/>
          <w:sz w:val="28"/>
          <w:szCs w:val="28"/>
          <w:lang w:val="uk-UA"/>
        </w:rPr>
        <w:t xml:space="preserve"> як об’єкта забезпечення інформаційно-правовим засобами</w:t>
      </w:r>
      <w:r w:rsidRPr="00A37E28">
        <w:rPr>
          <w:rFonts w:ascii="Times New Roman" w:hAnsi="Times New Roman"/>
          <w:i/>
          <w:spacing w:val="-6"/>
          <w:sz w:val="28"/>
          <w:szCs w:val="28"/>
          <w:lang w:val="uk-UA"/>
        </w:rPr>
        <w:t>»</w:t>
      </w:r>
      <w:r w:rsidRPr="00A37E28">
        <w:rPr>
          <w:rFonts w:ascii="Times New Roman" w:hAnsi="Times New Roman"/>
          <w:spacing w:val="-6"/>
          <w:sz w:val="28"/>
          <w:szCs w:val="28"/>
          <w:lang w:val="uk-UA"/>
        </w:rPr>
        <w:t xml:space="preserve"> </w:t>
      </w:r>
      <w:r w:rsidR="00AD301A">
        <w:rPr>
          <w:rFonts w:ascii="Times New Roman" w:hAnsi="Times New Roman"/>
          <w:sz w:val="28"/>
          <w:szCs w:val="28"/>
          <w:lang w:val="uk-UA"/>
        </w:rPr>
        <w:t>присвячено</w:t>
      </w:r>
      <w:r w:rsidR="00F334B4" w:rsidRPr="00A37E28">
        <w:rPr>
          <w:rFonts w:ascii="Times New Roman" w:hAnsi="Times New Roman"/>
          <w:sz w:val="28"/>
          <w:szCs w:val="28"/>
          <w:lang w:val="uk-UA"/>
        </w:rPr>
        <w:t xml:space="preserve"> аналізу поняття, змісту та ознак даного конституційного екологічного права.</w:t>
      </w:r>
    </w:p>
    <w:p w:rsidR="001E6C59" w:rsidRPr="00A37E28" w:rsidRDefault="0071106A" w:rsidP="006F2F24">
      <w:pPr>
        <w:pStyle w:val="ad"/>
        <w:tabs>
          <w:tab w:val="left" w:pos="3626"/>
        </w:tabs>
        <w:spacing w:before="0" w:beforeAutospacing="0" w:after="0" w:afterAutospacing="0"/>
        <w:ind w:firstLine="709"/>
        <w:jc w:val="both"/>
        <w:rPr>
          <w:sz w:val="28"/>
          <w:szCs w:val="28"/>
          <w:lang w:val="uk-UA"/>
        </w:rPr>
      </w:pPr>
      <w:r>
        <w:rPr>
          <w:sz w:val="28"/>
          <w:szCs w:val="28"/>
          <w:lang w:val="uk-UA"/>
        </w:rPr>
        <w:t>О</w:t>
      </w:r>
      <w:r w:rsidR="00766555" w:rsidRPr="00A37E28">
        <w:rPr>
          <w:sz w:val="28"/>
          <w:szCs w:val="28"/>
          <w:lang w:val="uk-UA"/>
        </w:rPr>
        <w:t>бґрунтовує</w:t>
      </w:r>
      <w:r>
        <w:rPr>
          <w:sz w:val="28"/>
          <w:szCs w:val="28"/>
          <w:lang w:val="uk-UA"/>
        </w:rPr>
        <w:t>ться</w:t>
      </w:r>
      <w:r w:rsidR="00766555" w:rsidRPr="00A37E28">
        <w:rPr>
          <w:sz w:val="28"/>
          <w:szCs w:val="28"/>
          <w:lang w:val="uk-UA"/>
        </w:rPr>
        <w:t xml:space="preserve"> у роботі</w:t>
      </w:r>
      <w:r w:rsidR="001E6C59" w:rsidRPr="00A37E28">
        <w:rPr>
          <w:sz w:val="28"/>
          <w:szCs w:val="28"/>
          <w:lang w:val="uk-UA"/>
        </w:rPr>
        <w:t xml:space="preserve">, що право на безпечне для життя і здоров’я довкілля є основним, </w:t>
      </w:r>
      <w:proofErr w:type="spellStart"/>
      <w:r w:rsidR="001E6C59" w:rsidRPr="00A37E28">
        <w:rPr>
          <w:sz w:val="28"/>
          <w:szCs w:val="28"/>
          <w:lang w:val="uk-UA"/>
        </w:rPr>
        <w:t>системоутворю</w:t>
      </w:r>
      <w:r w:rsidR="00B07BE4">
        <w:rPr>
          <w:sz w:val="28"/>
          <w:szCs w:val="28"/>
          <w:lang w:val="uk-UA"/>
        </w:rPr>
        <w:t>ючим</w:t>
      </w:r>
      <w:proofErr w:type="spellEnd"/>
      <w:r w:rsidR="001E6C59" w:rsidRPr="00A37E28">
        <w:rPr>
          <w:sz w:val="28"/>
          <w:szCs w:val="28"/>
          <w:lang w:val="uk-UA"/>
        </w:rPr>
        <w:t xml:space="preserve"> конституційним екологічним пра</w:t>
      </w:r>
      <w:r w:rsidR="00ED3FFE" w:rsidRPr="00A37E28">
        <w:rPr>
          <w:sz w:val="28"/>
          <w:szCs w:val="28"/>
          <w:lang w:val="uk-UA"/>
        </w:rPr>
        <w:t>вом</w:t>
      </w:r>
      <w:r w:rsidR="001E6C59" w:rsidRPr="00A37E28">
        <w:rPr>
          <w:sz w:val="28"/>
          <w:szCs w:val="28"/>
          <w:lang w:val="uk-UA"/>
        </w:rPr>
        <w:t>. Його аналіз дозволив ви</w:t>
      </w:r>
      <w:r w:rsidR="00ED3FFE" w:rsidRPr="00A37E28">
        <w:rPr>
          <w:sz w:val="28"/>
          <w:szCs w:val="28"/>
          <w:lang w:val="uk-UA"/>
        </w:rPr>
        <w:t>окремити</w:t>
      </w:r>
      <w:r w:rsidR="001E6C59" w:rsidRPr="00A37E28">
        <w:rPr>
          <w:sz w:val="28"/>
          <w:szCs w:val="28"/>
          <w:lang w:val="uk-UA"/>
        </w:rPr>
        <w:t xml:space="preserve"> ряд основних ознак, які розкривають юридичн</w:t>
      </w:r>
      <w:r w:rsidR="00ED3FFE" w:rsidRPr="00A37E28">
        <w:rPr>
          <w:sz w:val="28"/>
          <w:szCs w:val="28"/>
          <w:lang w:val="uk-UA"/>
        </w:rPr>
        <w:t xml:space="preserve">у </w:t>
      </w:r>
      <w:r w:rsidR="00B07BE4">
        <w:rPr>
          <w:sz w:val="28"/>
          <w:szCs w:val="28"/>
          <w:lang w:val="uk-UA"/>
        </w:rPr>
        <w:t>природу</w:t>
      </w:r>
      <w:r w:rsidR="00ED3FFE" w:rsidRPr="00A37E28">
        <w:rPr>
          <w:sz w:val="28"/>
          <w:szCs w:val="28"/>
          <w:lang w:val="uk-UA"/>
        </w:rPr>
        <w:t xml:space="preserve"> даного права</w:t>
      </w:r>
      <w:r w:rsidR="001E6C59" w:rsidRPr="00A37E28">
        <w:rPr>
          <w:sz w:val="28"/>
          <w:szCs w:val="28"/>
          <w:lang w:val="uk-UA"/>
        </w:rPr>
        <w:t>:</w:t>
      </w:r>
    </w:p>
    <w:p w:rsidR="001E6C59" w:rsidRPr="00A37E28" w:rsidRDefault="00ED3FFE" w:rsidP="006F2F24">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w:t>
      </w:r>
      <w:r w:rsidR="001E6C59" w:rsidRPr="00A37E28">
        <w:rPr>
          <w:rFonts w:ascii="Times New Roman" w:hAnsi="Times New Roman"/>
          <w:sz w:val="28"/>
          <w:szCs w:val="28"/>
          <w:lang w:val="uk-UA"/>
        </w:rPr>
        <w:t xml:space="preserve"> тісно пов'язане з правом громадян на життя і здоров'я</w:t>
      </w:r>
      <w:r w:rsidR="006F2F24" w:rsidRPr="00A37E28">
        <w:rPr>
          <w:rFonts w:ascii="Times New Roman" w:hAnsi="Times New Roman"/>
          <w:sz w:val="28"/>
          <w:szCs w:val="28"/>
          <w:lang w:val="uk-UA"/>
        </w:rPr>
        <w:t xml:space="preserve">, </w:t>
      </w:r>
      <w:r w:rsidR="006F2F24" w:rsidRPr="00A37E28">
        <w:rPr>
          <w:rFonts w:ascii="Times New Roman" w:hAnsi="Times New Roman"/>
          <w:color w:val="000000"/>
          <w:sz w:val="28"/>
          <w:szCs w:val="28"/>
          <w:lang w:val="uk-UA"/>
        </w:rPr>
        <w:t>що характеризує його чітку гуманістичну спрямованість та обумовлює особливу законодавчу гарантованість</w:t>
      </w:r>
      <w:r w:rsidR="001E6C59" w:rsidRPr="00A37E28">
        <w:rPr>
          <w:rFonts w:ascii="Times New Roman" w:hAnsi="Times New Roman"/>
          <w:sz w:val="28"/>
          <w:szCs w:val="28"/>
          <w:lang w:val="uk-UA"/>
        </w:rPr>
        <w:t xml:space="preserve">; </w:t>
      </w:r>
    </w:p>
    <w:p w:rsidR="001E6C59" w:rsidRPr="00A37E28" w:rsidRDefault="001E6C59" w:rsidP="006F2F24">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sz w:val="28"/>
          <w:szCs w:val="28"/>
          <w:lang w:val="uk-UA"/>
        </w:rPr>
        <w:t xml:space="preserve">- </w:t>
      </w:r>
      <w:r w:rsidRPr="00A37E28">
        <w:rPr>
          <w:rFonts w:ascii="Times New Roman" w:hAnsi="Times New Roman"/>
          <w:color w:val="000000"/>
          <w:sz w:val="28"/>
          <w:szCs w:val="28"/>
          <w:lang w:val="uk-UA"/>
        </w:rPr>
        <w:t>має переважно немайновий характер</w:t>
      </w:r>
      <w:r w:rsidR="006F2F24" w:rsidRPr="00A37E28">
        <w:rPr>
          <w:rFonts w:ascii="Times New Roman" w:hAnsi="Times New Roman"/>
          <w:color w:val="000000"/>
          <w:sz w:val="28"/>
          <w:szCs w:val="28"/>
          <w:lang w:val="uk-UA"/>
        </w:rPr>
        <w:t xml:space="preserve">; </w:t>
      </w:r>
    </w:p>
    <w:p w:rsidR="001E6C59" w:rsidRPr="00A37E28" w:rsidRDefault="001E6C59" w:rsidP="006F2F24">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передбачає пріоритет охорони і захисту б</w:t>
      </w:r>
      <w:r w:rsidR="00B07BE4">
        <w:rPr>
          <w:rFonts w:ascii="Times New Roman" w:hAnsi="Times New Roman"/>
          <w:color w:val="000000"/>
          <w:sz w:val="28"/>
          <w:szCs w:val="28"/>
          <w:lang w:val="uk-UA"/>
        </w:rPr>
        <w:t>лаг людини як біологічного і со</w:t>
      </w:r>
      <w:r w:rsidRPr="00A37E28">
        <w:rPr>
          <w:rFonts w:ascii="Times New Roman" w:hAnsi="Times New Roman"/>
          <w:color w:val="000000"/>
          <w:sz w:val="28"/>
          <w:szCs w:val="28"/>
          <w:lang w:val="uk-UA"/>
        </w:rPr>
        <w:t xml:space="preserve">ціального організму, безпечних соціально-природних умов життя і здоров'я; </w:t>
      </w:r>
    </w:p>
    <w:p w:rsidR="001E6C59" w:rsidRPr="00A37E28" w:rsidRDefault="001E6C59" w:rsidP="006F2F24">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 має суб'єктивний характер, є невід'ємним елементом </w:t>
      </w:r>
      <w:proofErr w:type="spellStart"/>
      <w:r w:rsidRPr="00A37E28">
        <w:rPr>
          <w:rFonts w:ascii="Times New Roman" w:hAnsi="Times New Roman"/>
          <w:color w:val="000000"/>
          <w:sz w:val="28"/>
          <w:szCs w:val="28"/>
          <w:lang w:val="uk-UA"/>
        </w:rPr>
        <w:t>еколого-соціального</w:t>
      </w:r>
      <w:proofErr w:type="spellEnd"/>
      <w:r w:rsidRPr="00A37E28">
        <w:rPr>
          <w:rFonts w:ascii="Times New Roman" w:hAnsi="Times New Roman"/>
          <w:color w:val="000000"/>
          <w:sz w:val="28"/>
          <w:szCs w:val="28"/>
          <w:lang w:val="uk-UA"/>
        </w:rPr>
        <w:t xml:space="preserve"> добробуту людей</w:t>
      </w:r>
      <w:r w:rsidR="006F2F24" w:rsidRPr="00A37E28">
        <w:rPr>
          <w:rFonts w:ascii="Times New Roman" w:hAnsi="Times New Roman"/>
          <w:color w:val="000000"/>
          <w:sz w:val="28"/>
          <w:szCs w:val="28"/>
          <w:lang w:val="uk-UA"/>
        </w:rPr>
        <w:t>, відобража</w:t>
      </w:r>
      <w:r w:rsidR="003179B2" w:rsidRPr="00A37E28">
        <w:rPr>
          <w:rFonts w:ascii="Times New Roman" w:hAnsi="Times New Roman"/>
          <w:color w:val="000000"/>
          <w:sz w:val="28"/>
          <w:szCs w:val="28"/>
          <w:lang w:val="uk-UA"/>
        </w:rPr>
        <w:t>є</w:t>
      </w:r>
      <w:r w:rsidR="006F2F24" w:rsidRPr="00A37E28">
        <w:rPr>
          <w:rFonts w:ascii="Times New Roman" w:hAnsi="Times New Roman"/>
          <w:color w:val="000000"/>
          <w:sz w:val="28"/>
          <w:szCs w:val="28"/>
          <w:lang w:val="uk-UA"/>
        </w:rPr>
        <w:t xml:space="preserve"> спосіб та характер життя населення в конкретній екологічній обстановці під впливом </w:t>
      </w:r>
      <w:r w:rsidR="00D63CF2" w:rsidRPr="00A37E28">
        <w:rPr>
          <w:rFonts w:ascii="Times New Roman" w:hAnsi="Times New Roman"/>
          <w:color w:val="000000"/>
          <w:sz w:val="28"/>
          <w:szCs w:val="28"/>
          <w:lang w:val="uk-UA"/>
        </w:rPr>
        <w:t>існуючих</w:t>
      </w:r>
      <w:r w:rsidR="006F2F24" w:rsidRPr="00A37E28">
        <w:rPr>
          <w:rFonts w:ascii="Times New Roman" w:hAnsi="Times New Roman"/>
          <w:color w:val="000000"/>
          <w:sz w:val="28"/>
          <w:szCs w:val="28"/>
          <w:lang w:val="uk-UA"/>
        </w:rPr>
        <w:t xml:space="preserve"> екологічних загроз, соціально-економічного розвитку держави, р</w:t>
      </w:r>
      <w:r w:rsidR="00B07BE4">
        <w:rPr>
          <w:rFonts w:ascii="Times New Roman" w:hAnsi="Times New Roman"/>
          <w:color w:val="000000"/>
          <w:sz w:val="28"/>
          <w:szCs w:val="28"/>
          <w:lang w:val="uk-UA"/>
        </w:rPr>
        <w:t>еалізації її зовнішньої та внут</w:t>
      </w:r>
      <w:r w:rsidR="006F2F24" w:rsidRPr="00A37E28">
        <w:rPr>
          <w:rFonts w:ascii="Times New Roman" w:hAnsi="Times New Roman"/>
          <w:color w:val="000000"/>
          <w:sz w:val="28"/>
          <w:szCs w:val="28"/>
          <w:lang w:val="uk-UA"/>
        </w:rPr>
        <w:t>рішньої екологічної політики</w:t>
      </w:r>
      <w:r w:rsidRPr="00A37E28">
        <w:rPr>
          <w:rFonts w:ascii="Times New Roman" w:hAnsi="Times New Roman"/>
          <w:color w:val="000000"/>
          <w:sz w:val="28"/>
          <w:szCs w:val="28"/>
          <w:lang w:val="uk-UA"/>
        </w:rPr>
        <w:t>;</w:t>
      </w:r>
    </w:p>
    <w:p w:rsidR="001E6C59" w:rsidRPr="00A37E28" w:rsidRDefault="001E6C59" w:rsidP="006F2F24">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A37E28">
        <w:rPr>
          <w:rFonts w:ascii="Times New Roman" w:hAnsi="Times New Roman"/>
          <w:color w:val="000000"/>
          <w:sz w:val="28"/>
          <w:szCs w:val="28"/>
          <w:lang w:val="uk-UA"/>
        </w:rPr>
        <w:t>- тісно пов'язане з низкою галузевих екологічних прав.</w:t>
      </w:r>
    </w:p>
    <w:p w:rsidR="006F2F24" w:rsidRPr="00A37E28" w:rsidRDefault="003179B2" w:rsidP="006F2F24">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A37E28">
        <w:rPr>
          <w:rFonts w:ascii="Times New Roman" w:hAnsi="Times New Roman"/>
          <w:color w:val="000000"/>
          <w:sz w:val="28"/>
          <w:szCs w:val="28"/>
          <w:lang w:val="uk-UA"/>
        </w:rPr>
        <w:t>Отже, робить</w:t>
      </w:r>
      <w:r w:rsidR="0071106A">
        <w:rPr>
          <w:rFonts w:ascii="Times New Roman" w:hAnsi="Times New Roman"/>
          <w:color w:val="000000"/>
          <w:sz w:val="28"/>
          <w:szCs w:val="28"/>
          <w:lang w:val="uk-UA"/>
        </w:rPr>
        <w:t>ся</w:t>
      </w:r>
      <w:r w:rsidR="00766555" w:rsidRPr="00A37E28">
        <w:rPr>
          <w:rFonts w:ascii="Times New Roman" w:hAnsi="Times New Roman"/>
          <w:color w:val="000000"/>
          <w:sz w:val="28"/>
          <w:szCs w:val="28"/>
          <w:lang w:val="uk-UA"/>
        </w:rPr>
        <w:t xml:space="preserve"> виснов</w:t>
      </w:r>
      <w:r w:rsidRPr="00A37E28">
        <w:rPr>
          <w:rFonts w:ascii="Times New Roman" w:hAnsi="Times New Roman"/>
          <w:color w:val="000000"/>
          <w:sz w:val="28"/>
          <w:szCs w:val="28"/>
          <w:lang w:val="uk-UA"/>
        </w:rPr>
        <w:t>ок</w:t>
      </w:r>
      <w:r w:rsidR="00B07BE4">
        <w:rPr>
          <w:rFonts w:ascii="Times New Roman" w:hAnsi="Times New Roman"/>
          <w:color w:val="000000"/>
          <w:sz w:val="28"/>
          <w:szCs w:val="28"/>
          <w:lang w:val="uk-UA"/>
        </w:rPr>
        <w:t>, що право на екологіч</w:t>
      </w:r>
      <w:r w:rsidR="006F2F24" w:rsidRPr="00A37E28">
        <w:rPr>
          <w:rFonts w:ascii="Times New Roman" w:hAnsi="Times New Roman"/>
          <w:color w:val="000000"/>
          <w:sz w:val="28"/>
          <w:szCs w:val="28"/>
          <w:lang w:val="uk-UA"/>
        </w:rPr>
        <w:t>ну безпеку має абсолютний хара</w:t>
      </w:r>
      <w:r w:rsidR="00B07BE4">
        <w:rPr>
          <w:rFonts w:ascii="Times New Roman" w:hAnsi="Times New Roman"/>
          <w:color w:val="000000"/>
          <w:sz w:val="28"/>
          <w:szCs w:val="28"/>
          <w:lang w:val="uk-UA"/>
        </w:rPr>
        <w:t>ктер, реалізується у правовідно</w:t>
      </w:r>
      <w:r w:rsidR="006F2F24" w:rsidRPr="00A37E28">
        <w:rPr>
          <w:rFonts w:ascii="Times New Roman" w:hAnsi="Times New Roman"/>
          <w:color w:val="000000"/>
          <w:sz w:val="28"/>
          <w:szCs w:val="28"/>
          <w:lang w:val="uk-UA"/>
        </w:rPr>
        <w:t xml:space="preserve">синах у сфері екологічної безпеки; всі повноваження щодо його реалізації, </w:t>
      </w:r>
      <w:r w:rsidRPr="00A37E28">
        <w:rPr>
          <w:rFonts w:ascii="Times New Roman" w:hAnsi="Times New Roman"/>
          <w:color w:val="000000"/>
          <w:sz w:val="28"/>
          <w:szCs w:val="28"/>
          <w:lang w:val="uk-UA"/>
        </w:rPr>
        <w:t>у тому числі</w:t>
      </w:r>
      <w:r w:rsidR="006F2F24" w:rsidRPr="00A37E28">
        <w:rPr>
          <w:rFonts w:ascii="Times New Roman" w:hAnsi="Times New Roman"/>
          <w:color w:val="000000"/>
          <w:sz w:val="28"/>
          <w:szCs w:val="28"/>
          <w:lang w:val="uk-UA"/>
        </w:rPr>
        <w:t xml:space="preserve"> й форм</w:t>
      </w:r>
      <w:r w:rsidR="00B07BE4">
        <w:rPr>
          <w:rFonts w:ascii="Times New Roman" w:hAnsi="Times New Roman"/>
          <w:color w:val="000000"/>
          <w:sz w:val="28"/>
          <w:szCs w:val="28"/>
          <w:lang w:val="uk-UA"/>
        </w:rPr>
        <w:t>и права захисту, належать грома</w:t>
      </w:r>
      <w:r w:rsidR="006F2F24" w:rsidRPr="00A37E28">
        <w:rPr>
          <w:rFonts w:ascii="Times New Roman" w:hAnsi="Times New Roman"/>
          <w:color w:val="000000"/>
          <w:sz w:val="28"/>
          <w:szCs w:val="28"/>
          <w:lang w:val="uk-UA"/>
        </w:rPr>
        <w:t>дянам, які кореспондують обов'язкам усіх інших осіб щодо утримання від порушення цих п</w:t>
      </w:r>
      <w:r w:rsidR="00B07BE4">
        <w:rPr>
          <w:rFonts w:ascii="Times New Roman" w:hAnsi="Times New Roman"/>
          <w:color w:val="000000"/>
          <w:sz w:val="28"/>
          <w:szCs w:val="28"/>
          <w:lang w:val="uk-UA"/>
        </w:rPr>
        <w:t>рав, та, зокрема, обов'язку дер</w:t>
      </w:r>
      <w:r w:rsidR="006F2F24" w:rsidRPr="00A37E28">
        <w:rPr>
          <w:rFonts w:ascii="Times New Roman" w:hAnsi="Times New Roman"/>
          <w:color w:val="000000"/>
          <w:sz w:val="28"/>
          <w:szCs w:val="28"/>
          <w:lang w:val="uk-UA"/>
        </w:rPr>
        <w:t>жави щодо забезпечення екологічної безпеки і підтримання екологічної рівноваги на території України, подолання наслідків Чорнобильської катастроф</w:t>
      </w:r>
      <w:r w:rsidR="00B07BE4">
        <w:rPr>
          <w:rFonts w:ascii="Times New Roman" w:hAnsi="Times New Roman"/>
          <w:color w:val="000000"/>
          <w:sz w:val="28"/>
          <w:szCs w:val="28"/>
          <w:lang w:val="uk-UA"/>
        </w:rPr>
        <w:t>и — катастрофи планетарного мас</w:t>
      </w:r>
      <w:r w:rsidR="006F2F24" w:rsidRPr="00A37E28">
        <w:rPr>
          <w:rFonts w:ascii="Times New Roman" w:hAnsi="Times New Roman"/>
          <w:color w:val="000000"/>
          <w:sz w:val="28"/>
          <w:szCs w:val="28"/>
          <w:lang w:val="uk-UA"/>
        </w:rPr>
        <w:t xml:space="preserve">штабу, збереження генофонду </w:t>
      </w:r>
      <w:r w:rsidR="00B07BE4">
        <w:rPr>
          <w:rFonts w:ascii="Times New Roman" w:hAnsi="Times New Roman"/>
          <w:color w:val="000000"/>
          <w:sz w:val="28"/>
          <w:szCs w:val="28"/>
          <w:lang w:val="uk-UA"/>
        </w:rPr>
        <w:t>українського народу (ст. 16 Кон</w:t>
      </w:r>
      <w:r w:rsidR="006F2F24" w:rsidRPr="00A37E28">
        <w:rPr>
          <w:rFonts w:ascii="Times New Roman" w:hAnsi="Times New Roman"/>
          <w:color w:val="000000"/>
          <w:sz w:val="28"/>
          <w:szCs w:val="28"/>
          <w:lang w:val="uk-UA"/>
        </w:rPr>
        <w:t>ституції України).</w:t>
      </w:r>
    </w:p>
    <w:p w:rsidR="006F2F24" w:rsidRPr="00A37E28" w:rsidRDefault="0024241D" w:rsidP="006F2F24">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Проведений аналіз дає можливість </w:t>
      </w:r>
      <w:r w:rsidR="006F2F24" w:rsidRPr="00A37E28">
        <w:rPr>
          <w:rFonts w:ascii="Times New Roman" w:hAnsi="Times New Roman"/>
          <w:sz w:val="28"/>
          <w:szCs w:val="28"/>
          <w:lang w:val="uk-UA"/>
        </w:rPr>
        <w:t>констатувати, що зміст даного права має тенденцію до розширення, оскільки з розвитком законодавства, приведенням його у відповідність до міжнародних стандартів виникають нові юридичні можливості громадян реалізовувати свої екологічні інтереси.</w:t>
      </w:r>
    </w:p>
    <w:p w:rsidR="009046D3" w:rsidRPr="00A37E28" w:rsidRDefault="00C256B1" w:rsidP="00C256B1">
      <w:pPr>
        <w:autoSpaceDE w:val="0"/>
        <w:autoSpaceDN w:val="0"/>
        <w:adjustRightInd w:val="0"/>
        <w:spacing w:after="0" w:line="240" w:lineRule="auto"/>
        <w:ind w:firstLine="708"/>
        <w:jc w:val="both"/>
        <w:rPr>
          <w:rStyle w:val="a3"/>
          <w:rFonts w:ascii="Times New Roman" w:hAnsi="Times New Roman"/>
          <w:color w:val="auto"/>
          <w:sz w:val="28"/>
          <w:szCs w:val="28"/>
          <w:u w:val="none"/>
          <w:lang w:val="uk-UA"/>
        </w:rPr>
      </w:pPr>
      <w:r w:rsidRPr="00A37E28">
        <w:rPr>
          <w:rFonts w:ascii="Times New Roman" w:hAnsi="Times New Roman"/>
          <w:i/>
          <w:sz w:val="28"/>
          <w:szCs w:val="28"/>
          <w:lang w:val="uk-UA"/>
        </w:rPr>
        <w:t xml:space="preserve">У </w:t>
      </w:r>
      <w:r w:rsidR="00FF274A" w:rsidRPr="00A37E28">
        <w:rPr>
          <w:rFonts w:ascii="Times New Roman" w:hAnsi="Times New Roman"/>
          <w:i/>
          <w:sz w:val="28"/>
          <w:szCs w:val="28"/>
          <w:lang w:val="uk-UA"/>
        </w:rPr>
        <w:t>підрозділі</w:t>
      </w:r>
      <w:r w:rsidRPr="00A37E28">
        <w:rPr>
          <w:rFonts w:ascii="Times New Roman" w:hAnsi="Times New Roman"/>
          <w:i/>
          <w:sz w:val="28"/>
          <w:szCs w:val="28"/>
          <w:lang w:val="uk-UA"/>
        </w:rPr>
        <w:t xml:space="preserve"> </w:t>
      </w:r>
      <w:r w:rsidRPr="00A37E28">
        <w:rPr>
          <w:rFonts w:ascii="Times New Roman" w:hAnsi="Times New Roman"/>
          <w:i/>
          <w:sz w:val="28"/>
          <w:szCs w:val="28"/>
          <w:lang w:val="uk-UA"/>
        </w:rPr>
        <w:fldChar w:fldCharType="begin"/>
      </w:r>
      <w:r w:rsidRPr="00A37E28">
        <w:rPr>
          <w:rFonts w:ascii="Times New Roman" w:hAnsi="Times New Roman"/>
          <w:i/>
          <w:sz w:val="28"/>
          <w:szCs w:val="28"/>
          <w:lang w:val="uk-UA"/>
        </w:rPr>
        <w:instrText xml:space="preserve"> HYPERLINK "file:///C:\\Users\\User\\AppData\\Local\\Temp\\Rar$DI00.272\\рефер%20люте%202011.doc" \l "_Toc263681394#_Toc263681394" </w:instrText>
      </w:r>
      <w:r w:rsidRPr="00A37E28">
        <w:rPr>
          <w:rFonts w:ascii="Times New Roman" w:hAnsi="Times New Roman"/>
          <w:i/>
          <w:sz w:val="28"/>
          <w:szCs w:val="28"/>
          <w:lang w:val="uk-UA"/>
        </w:rPr>
        <w:fldChar w:fldCharType="separate"/>
      </w:r>
      <w:r w:rsidRPr="00A37E28">
        <w:rPr>
          <w:rStyle w:val="a3"/>
          <w:rFonts w:ascii="Times New Roman" w:hAnsi="Times New Roman"/>
          <w:i/>
          <w:color w:val="auto"/>
          <w:sz w:val="28"/>
          <w:szCs w:val="28"/>
          <w:u w:val="none"/>
          <w:lang w:val="uk-UA"/>
        </w:rPr>
        <w:t xml:space="preserve">2.3. </w:t>
      </w:r>
      <w:r w:rsidR="00FF274A" w:rsidRPr="00A37E28">
        <w:rPr>
          <w:rStyle w:val="a3"/>
          <w:rFonts w:ascii="Times New Roman" w:hAnsi="Times New Roman"/>
          <w:i/>
          <w:color w:val="auto"/>
          <w:spacing w:val="-6"/>
          <w:sz w:val="28"/>
          <w:szCs w:val="28"/>
          <w:u w:val="none"/>
          <w:lang w:val="uk-UA"/>
        </w:rPr>
        <w:t>«Право на відшкодування шкоди, завданої порушенням права на безпечне для життя і здоров’я довкілля</w:t>
      </w:r>
      <w:r w:rsidR="008D0B7C">
        <w:rPr>
          <w:rStyle w:val="a3"/>
          <w:rFonts w:ascii="Times New Roman" w:hAnsi="Times New Roman"/>
          <w:i/>
          <w:color w:val="auto"/>
          <w:spacing w:val="-6"/>
          <w:sz w:val="28"/>
          <w:szCs w:val="28"/>
          <w:u w:val="none"/>
          <w:lang w:val="uk-UA"/>
        </w:rPr>
        <w:t xml:space="preserve"> як об’єкт інформаційно-правового забезпечення</w:t>
      </w:r>
      <w:r w:rsidR="00FF274A" w:rsidRPr="00A37E28">
        <w:rPr>
          <w:rStyle w:val="a3"/>
          <w:rFonts w:ascii="Times New Roman" w:hAnsi="Times New Roman"/>
          <w:i/>
          <w:color w:val="auto"/>
          <w:spacing w:val="-6"/>
          <w:sz w:val="28"/>
          <w:szCs w:val="28"/>
          <w:u w:val="none"/>
          <w:lang w:val="uk-UA"/>
        </w:rPr>
        <w:t xml:space="preserve">» </w:t>
      </w:r>
      <w:r w:rsidR="009046D3" w:rsidRPr="00A37E28">
        <w:rPr>
          <w:rStyle w:val="a3"/>
          <w:rFonts w:ascii="Times New Roman" w:hAnsi="Times New Roman"/>
          <w:color w:val="auto"/>
          <w:sz w:val="28"/>
          <w:szCs w:val="28"/>
          <w:u w:val="none"/>
          <w:lang w:val="uk-UA"/>
        </w:rPr>
        <w:t xml:space="preserve">аналізується нормативне регулювання, функціональне призначення та зміст даного права. </w:t>
      </w:r>
    </w:p>
    <w:p w:rsidR="00C256B1" w:rsidRPr="00A37E28" w:rsidRDefault="003F1D98" w:rsidP="00C256B1">
      <w:pPr>
        <w:autoSpaceDE w:val="0"/>
        <w:autoSpaceDN w:val="0"/>
        <w:adjustRightInd w:val="0"/>
        <w:spacing w:after="0" w:line="240" w:lineRule="auto"/>
        <w:ind w:firstLine="708"/>
        <w:jc w:val="both"/>
        <w:rPr>
          <w:rFonts w:ascii="Times New Roman" w:hAnsi="Times New Roman"/>
          <w:sz w:val="28"/>
          <w:szCs w:val="28"/>
          <w:lang w:val="uk-UA"/>
        </w:rPr>
      </w:pPr>
      <w:r w:rsidRPr="00A37E28">
        <w:rPr>
          <w:rStyle w:val="a3"/>
          <w:rFonts w:ascii="Times New Roman" w:hAnsi="Times New Roman"/>
          <w:color w:val="auto"/>
          <w:sz w:val="28"/>
          <w:szCs w:val="28"/>
          <w:u w:val="none"/>
          <w:lang w:val="uk-UA"/>
        </w:rPr>
        <w:t xml:space="preserve"> </w:t>
      </w:r>
      <w:r w:rsidR="00C256B1" w:rsidRPr="00A37E28">
        <w:rPr>
          <w:rFonts w:ascii="Times New Roman" w:hAnsi="Times New Roman"/>
          <w:i/>
          <w:sz w:val="28"/>
          <w:szCs w:val="28"/>
          <w:lang w:val="uk-UA"/>
        </w:rPr>
        <w:fldChar w:fldCharType="end"/>
      </w:r>
      <w:r w:rsidR="0071106A">
        <w:rPr>
          <w:rFonts w:ascii="Times New Roman" w:hAnsi="Times New Roman"/>
          <w:sz w:val="28"/>
          <w:szCs w:val="28"/>
          <w:lang w:val="uk-UA"/>
        </w:rPr>
        <w:t>Р</w:t>
      </w:r>
      <w:r w:rsidR="009046D3" w:rsidRPr="00A37E28">
        <w:rPr>
          <w:rFonts w:ascii="Times New Roman" w:hAnsi="Times New Roman"/>
          <w:sz w:val="28"/>
          <w:szCs w:val="28"/>
          <w:lang w:val="uk-UA"/>
        </w:rPr>
        <w:t xml:space="preserve">озкрито юридичну сутність поняття «екологічна шкода», визначено її складові частини, дано класифікації за різними підставами та охарактеризовано різні форми компенсації. </w:t>
      </w:r>
    </w:p>
    <w:p w:rsidR="007D6C0D" w:rsidRPr="00A37E28" w:rsidRDefault="007D6C0D" w:rsidP="007D6C0D">
      <w:pPr>
        <w:pStyle w:val="11"/>
        <w:spacing w:line="240" w:lineRule="auto"/>
        <w:ind w:firstLine="709"/>
        <w:rPr>
          <w:szCs w:val="28"/>
          <w:lang w:val="ru-RU"/>
        </w:rPr>
      </w:pPr>
      <w:r w:rsidRPr="00A37E28">
        <w:rPr>
          <w:szCs w:val="28"/>
        </w:rPr>
        <w:t xml:space="preserve">Аналіз змісту конституційного екологічного права на відшкодування шкоди, завданої порушенням права на безпечне навколишнє середовище, дав можливість констатувати, що він </w:t>
      </w:r>
      <w:r w:rsidR="00487EFB" w:rsidRPr="00A37E28">
        <w:rPr>
          <w:szCs w:val="28"/>
        </w:rPr>
        <w:t>містить</w:t>
      </w:r>
      <w:r w:rsidRPr="00A37E28">
        <w:rPr>
          <w:szCs w:val="28"/>
        </w:rPr>
        <w:t xml:space="preserve"> </w:t>
      </w:r>
      <w:r w:rsidR="00487EFB" w:rsidRPr="00A37E28">
        <w:rPr>
          <w:szCs w:val="28"/>
        </w:rPr>
        <w:t>у</w:t>
      </w:r>
      <w:r w:rsidRPr="00A37E28">
        <w:rPr>
          <w:szCs w:val="28"/>
        </w:rPr>
        <w:t xml:space="preserve"> с</w:t>
      </w:r>
      <w:r w:rsidR="00487EFB" w:rsidRPr="00A37E28">
        <w:rPr>
          <w:szCs w:val="28"/>
        </w:rPr>
        <w:t>о</w:t>
      </w:r>
      <w:r w:rsidRPr="00A37E28">
        <w:rPr>
          <w:szCs w:val="28"/>
        </w:rPr>
        <w:t>б</w:t>
      </w:r>
      <w:r w:rsidR="00487EFB" w:rsidRPr="00A37E28">
        <w:rPr>
          <w:szCs w:val="28"/>
        </w:rPr>
        <w:t>і</w:t>
      </w:r>
      <w:r w:rsidRPr="00A37E28">
        <w:rPr>
          <w:szCs w:val="28"/>
        </w:rPr>
        <w:t xml:space="preserve"> </w:t>
      </w:r>
      <w:r w:rsidR="00487EFB" w:rsidRPr="00A37E28">
        <w:rPr>
          <w:szCs w:val="28"/>
        </w:rPr>
        <w:t>так</w:t>
      </w:r>
      <w:r w:rsidRPr="00A37E28">
        <w:rPr>
          <w:szCs w:val="28"/>
        </w:rPr>
        <w:t xml:space="preserve">і положення: </w:t>
      </w:r>
      <w:r w:rsidR="00487EFB" w:rsidRPr="00A37E28">
        <w:rPr>
          <w:szCs w:val="28"/>
        </w:rPr>
        <w:t>дане право є</w:t>
      </w:r>
      <w:r w:rsidRPr="00A37E28">
        <w:rPr>
          <w:szCs w:val="28"/>
        </w:rPr>
        <w:t xml:space="preserve"> самостійн</w:t>
      </w:r>
      <w:r w:rsidR="00487EFB" w:rsidRPr="00A37E28">
        <w:rPr>
          <w:szCs w:val="28"/>
        </w:rPr>
        <w:t>им</w:t>
      </w:r>
      <w:r w:rsidRPr="00A37E28">
        <w:rPr>
          <w:szCs w:val="28"/>
        </w:rPr>
        <w:t xml:space="preserve"> конституційн</w:t>
      </w:r>
      <w:r w:rsidR="00487EFB" w:rsidRPr="00A37E28">
        <w:rPr>
          <w:szCs w:val="28"/>
        </w:rPr>
        <w:t>им</w:t>
      </w:r>
      <w:r w:rsidRPr="00A37E28">
        <w:rPr>
          <w:szCs w:val="28"/>
        </w:rPr>
        <w:t xml:space="preserve"> право</w:t>
      </w:r>
      <w:r w:rsidR="00487EFB" w:rsidRPr="00A37E28">
        <w:rPr>
          <w:szCs w:val="28"/>
        </w:rPr>
        <w:t>м</w:t>
      </w:r>
      <w:r w:rsidRPr="00A37E28">
        <w:rPr>
          <w:szCs w:val="28"/>
        </w:rPr>
        <w:t xml:space="preserve">; </w:t>
      </w:r>
      <w:r w:rsidR="00487EFB" w:rsidRPr="00A37E28">
        <w:rPr>
          <w:szCs w:val="28"/>
        </w:rPr>
        <w:t>належить</w:t>
      </w:r>
      <w:r w:rsidRPr="00A37E28">
        <w:rPr>
          <w:szCs w:val="28"/>
        </w:rPr>
        <w:t xml:space="preserve"> до загальнолюдських прав; є системою </w:t>
      </w:r>
      <w:r w:rsidRPr="00A37E28">
        <w:rPr>
          <w:szCs w:val="28"/>
        </w:rPr>
        <w:lastRenderedPageBreak/>
        <w:t>юридичних засобів і норм, спрямованих на відновлення, відшкодування, компенсацію та захист матеріальних та моральних благ, що охороняються законом у галузі навколишнього природного середовища; в першу чергу</w:t>
      </w:r>
      <w:r w:rsidR="00B117A6" w:rsidRPr="00A37E28">
        <w:rPr>
          <w:szCs w:val="28"/>
        </w:rPr>
        <w:t>,</w:t>
      </w:r>
      <w:r w:rsidRPr="00A37E28">
        <w:rPr>
          <w:szCs w:val="28"/>
        </w:rPr>
        <w:t xml:space="preserve"> </w:t>
      </w:r>
      <w:r w:rsidR="00B117A6" w:rsidRPr="00A37E28">
        <w:rPr>
          <w:szCs w:val="28"/>
        </w:rPr>
        <w:t>спрямовується на</w:t>
      </w:r>
      <w:r w:rsidRPr="00A37E28">
        <w:rPr>
          <w:szCs w:val="28"/>
        </w:rPr>
        <w:t xml:space="preserve"> захист матеріальних та моральних благ, пов’язаних із життям і здоров’ям людини, її генофондом, майна фізичних та юридичних осіб; передбачає судовий та позасудовий порядок відшкодування</w:t>
      </w:r>
      <w:r w:rsidR="00B117A6" w:rsidRPr="00A37E28">
        <w:rPr>
          <w:szCs w:val="28"/>
        </w:rPr>
        <w:t xml:space="preserve"> завданих збитків</w:t>
      </w:r>
      <w:r w:rsidRPr="00A37E28">
        <w:rPr>
          <w:szCs w:val="28"/>
        </w:rPr>
        <w:t xml:space="preserve">; підлягає компенсації у повному обсязі, без застосування норм зниження розміру стягнення та незалежно від плати за забруднення довкілля та погіршення якості природних ресурсів; особи, яким завдано такої шкоди, мають право на відшкодування неодержаних прибутків за час, необхідний для відновлення здоров’я, якості довкілля, відтворення природних ресурсів до стану, придатного для використання за цільовим призначенням; </w:t>
      </w:r>
      <w:r w:rsidR="00D63CF2" w:rsidRPr="00A37E28">
        <w:rPr>
          <w:szCs w:val="28"/>
        </w:rPr>
        <w:t>передбачає</w:t>
      </w:r>
      <w:r w:rsidR="00DF3F59" w:rsidRPr="00A37E28">
        <w:rPr>
          <w:szCs w:val="28"/>
        </w:rPr>
        <w:t xml:space="preserve"> </w:t>
      </w:r>
      <w:r w:rsidRPr="00A37E28">
        <w:rPr>
          <w:szCs w:val="28"/>
        </w:rPr>
        <w:t>можливість у випадку порушення зазначеного права звертатись за захистом до компетентних органів; повинно гарант</w:t>
      </w:r>
      <w:r w:rsidR="00DF3F59" w:rsidRPr="00A37E28">
        <w:rPr>
          <w:szCs w:val="28"/>
        </w:rPr>
        <w:t>у</w:t>
      </w:r>
      <w:r w:rsidRPr="00A37E28">
        <w:rPr>
          <w:szCs w:val="28"/>
        </w:rPr>
        <w:t>ва</w:t>
      </w:r>
      <w:r w:rsidR="00DF3F59" w:rsidRPr="00A37E28">
        <w:rPr>
          <w:szCs w:val="28"/>
        </w:rPr>
        <w:t>тись</w:t>
      </w:r>
      <w:r w:rsidRPr="00A37E28">
        <w:rPr>
          <w:szCs w:val="28"/>
        </w:rPr>
        <w:t xml:space="preserve"> та забезпеч</w:t>
      </w:r>
      <w:r w:rsidR="00DF3F59" w:rsidRPr="00A37E28">
        <w:rPr>
          <w:szCs w:val="28"/>
        </w:rPr>
        <w:t>уватись</w:t>
      </w:r>
      <w:r w:rsidRPr="00A37E28">
        <w:rPr>
          <w:szCs w:val="28"/>
        </w:rPr>
        <w:t xml:space="preserve"> державою</w:t>
      </w:r>
      <w:r w:rsidRPr="00A37E28">
        <w:rPr>
          <w:szCs w:val="28"/>
          <w:lang w:val="ru-RU"/>
        </w:rPr>
        <w:t>.</w:t>
      </w:r>
    </w:p>
    <w:p w:rsidR="004E7DE0" w:rsidRPr="00A37E28" w:rsidRDefault="0071106A" w:rsidP="004E7DE0">
      <w:pPr>
        <w:spacing w:after="0" w:line="240" w:lineRule="auto"/>
        <w:ind w:firstLine="709"/>
        <w:jc w:val="both"/>
        <w:rPr>
          <w:rFonts w:ascii="Times New Roman" w:hAnsi="Times New Roman"/>
          <w:sz w:val="28"/>
          <w:szCs w:val="28"/>
          <w:lang w:val="uk-UA"/>
        </w:rPr>
      </w:pPr>
      <w:r>
        <w:rPr>
          <w:rFonts w:ascii="Times New Roman" w:hAnsi="Times New Roman"/>
          <w:i/>
          <w:sz w:val="28"/>
          <w:szCs w:val="28"/>
          <w:lang w:val="uk-UA"/>
        </w:rPr>
        <w:t>У</w:t>
      </w:r>
      <w:r w:rsidR="004E7DE0" w:rsidRPr="00A37E28">
        <w:rPr>
          <w:rFonts w:ascii="Times New Roman" w:hAnsi="Times New Roman"/>
          <w:i/>
          <w:sz w:val="28"/>
          <w:szCs w:val="28"/>
          <w:lang w:val="uk-UA"/>
        </w:rPr>
        <w:t xml:space="preserve"> підрозділі</w:t>
      </w:r>
      <w:r w:rsidR="00861FFE" w:rsidRPr="00A37E28">
        <w:rPr>
          <w:rFonts w:ascii="Times New Roman" w:hAnsi="Times New Roman"/>
          <w:i/>
          <w:sz w:val="28"/>
          <w:szCs w:val="28"/>
          <w:lang w:val="uk-UA"/>
        </w:rPr>
        <w:t xml:space="preserve"> 2.4. «</w:t>
      </w:r>
      <w:r w:rsidR="004E7DE0" w:rsidRPr="00A37E28">
        <w:rPr>
          <w:rFonts w:ascii="Times New Roman" w:hAnsi="Times New Roman"/>
          <w:i/>
          <w:sz w:val="28"/>
          <w:szCs w:val="28"/>
          <w:lang w:val="uk-UA"/>
        </w:rPr>
        <w:t xml:space="preserve">Право на екологічну інформацію» </w:t>
      </w:r>
      <w:r w:rsidR="004E7DE0" w:rsidRPr="00A37E28">
        <w:rPr>
          <w:rFonts w:ascii="Times New Roman" w:hAnsi="Times New Roman"/>
          <w:sz w:val="28"/>
          <w:szCs w:val="28"/>
          <w:lang w:val="uk-UA"/>
        </w:rPr>
        <w:t xml:space="preserve">здійснено дослідження закріплення даного права в нормативно-правових актах національного та міжнародного законодавства. Особливу увагу приділено </w:t>
      </w:r>
      <w:r w:rsidR="004E7DE0" w:rsidRPr="00A37E28">
        <w:rPr>
          <w:rFonts w:ascii="Times New Roman" w:hAnsi="Times New Roman"/>
          <w:sz w:val="28"/>
          <w:lang w:val="uk-UA"/>
        </w:rPr>
        <w:t xml:space="preserve">Конвенції про доступ до інформації, участь громадськості в процесі прийняття рішень та доступ до правосуддя з питань, що стосуються довкілля (1998 р.) та її впливу на українське </w:t>
      </w:r>
      <w:r w:rsidR="008B2BB2" w:rsidRPr="00A37E28">
        <w:rPr>
          <w:rFonts w:ascii="Times New Roman" w:hAnsi="Times New Roman"/>
          <w:sz w:val="28"/>
          <w:lang w:val="uk-UA"/>
        </w:rPr>
        <w:t xml:space="preserve">правове поле після ратифікації нашою державою. </w:t>
      </w:r>
    </w:p>
    <w:p w:rsidR="004E7DE0" w:rsidRPr="00A37E28" w:rsidRDefault="007B79CA" w:rsidP="0050690A">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У р</w:t>
      </w:r>
      <w:r w:rsidR="00861FFE" w:rsidRPr="00A37E28">
        <w:rPr>
          <w:rFonts w:ascii="Times New Roman" w:hAnsi="Times New Roman"/>
          <w:sz w:val="28"/>
          <w:szCs w:val="28"/>
          <w:lang w:val="uk-UA"/>
        </w:rPr>
        <w:t>езультат</w:t>
      </w:r>
      <w:r w:rsidRPr="00A37E28">
        <w:rPr>
          <w:rFonts w:ascii="Times New Roman" w:hAnsi="Times New Roman"/>
          <w:sz w:val="28"/>
          <w:szCs w:val="28"/>
          <w:lang w:val="uk-UA"/>
        </w:rPr>
        <w:t>і</w:t>
      </w:r>
      <w:r w:rsidR="00861FFE" w:rsidRPr="00A37E28">
        <w:rPr>
          <w:rFonts w:ascii="Times New Roman" w:hAnsi="Times New Roman"/>
          <w:sz w:val="28"/>
          <w:szCs w:val="28"/>
          <w:lang w:val="uk-UA"/>
        </w:rPr>
        <w:t xml:space="preserve"> наукового аналізу </w:t>
      </w:r>
      <w:r w:rsidRPr="00A37E28">
        <w:rPr>
          <w:rFonts w:ascii="Times New Roman" w:hAnsi="Times New Roman"/>
          <w:sz w:val="28"/>
          <w:szCs w:val="28"/>
          <w:lang w:val="uk-UA"/>
        </w:rPr>
        <w:t>встановлено</w:t>
      </w:r>
      <w:r w:rsidR="00861FFE" w:rsidRPr="00A37E28">
        <w:rPr>
          <w:rFonts w:ascii="Times New Roman" w:hAnsi="Times New Roman"/>
          <w:sz w:val="28"/>
          <w:szCs w:val="28"/>
          <w:lang w:val="uk-UA"/>
        </w:rPr>
        <w:t>, що п</w:t>
      </w:r>
      <w:r w:rsidR="004E7DE0" w:rsidRPr="00A37E28">
        <w:rPr>
          <w:rFonts w:ascii="Times New Roman" w:hAnsi="Times New Roman"/>
          <w:sz w:val="28"/>
          <w:szCs w:val="28"/>
          <w:lang w:val="uk-UA"/>
        </w:rPr>
        <w:t>раво громадян на екологічну інформацію, з урахуванням положень законодавства, за своїм змістом охоплює сукупність відповід</w:t>
      </w:r>
      <w:r w:rsidRPr="00A37E28">
        <w:rPr>
          <w:rFonts w:ascii="Times New Roman" w:hAnsi="Times New Roman"/>
          <w:sz w:val="28"/>
          <w:szCs w:val="28"/>
          <w:lang w:val="uk-UA"/>
        </w:rPr>
        <w:t>них можливостей, спрямованих на</w:t>
      </w:r>
      <w:r w:rsidR="004E7DE0" w:rsidRPr="00A37E28">
        <w:rPr>
          <w:rFonts w:ascii="Times New Roman" w:hAnsi="Times New Roman"/>
          <w:sz w:val="28"/>
          <w:szCs w:val="28"/>
          <w:lang w:val="uk-UA"/>
        </w:rPr>
        <w:t xml:space="preserve"> вільний доступ до інформації про стан навколишнього природного середовища та вільне отримання, використання, поширення та зберігання такої інформації, за винятком обмежень, встановлених законодавством України. Окрім цього, громадяни мають право вільно збирати, зберігати, використовувати і поширювати </w:t>
      </w:r>
      <w:r w:rsidRPr="00A37E28">
        <w:rPr>
          <w:rFonts w:ascii="Times New Roman" w:hAnsi="Times New Roman"/>
          <w:sz w:val="28"/>
          <w:szCs w:val="28"/>
          <w:lang w:val="uk-UA"/>
        </w:rPr>
        <w:t>інформацію</w:t>
      </w:r>
      <w:r w:rsidR="004E7DE0" w:rsidRPr="00A37E28">
        <w:rPr>
          <w:rFonts w:ascii="Times New Roman" w:hAnsi="Times New Roman"/>
          <w:sz w:val="28"/>
          <w:szCs w:val="28"/>
          <w:lang w:val="uk-UA"/>
        </w:rPr>
        <w:t xml:space="preserve"> усно, письмово або в інший спосіб – на свій вибір; одержувати </w:t>
      </w:r>
      <w:r w:rsidRPr="00A37E28">
        <w:rPr>
          <w:rFonts w:ascii="Times New Roman" w:hAnsi="Times New Roman"/>
          <w:sz w:val="28"/>
          <w:szCs w:val="28"/>
          <w:lang w:val="uk-UA"/>
        </w:rPr>
        <w:t>її</w:t>
      </w:r>
      <w:r w:rsidR="004E7DE0" w:rsidRPr="00A37E28">
        <w:rPr>
          <w:rFonts w:ascii="Times New Roman" w:hAnsi="Times New Roman"/>
          <w:sz w:val="28"/>
          <w:szCs w:val="28"/>
          <w:lang w:val="uk-UA"/>
        </w:rPr>
        <w:t xml:space="preserve"> в установленому порядку шляхом звернення з інформаційним запитом до уповноважених на це органів державної влади і місцевого самоврядування; оскаржувати в адміністративному та судовому порядку порушення реалізації права на інформацію про стан довкілля.</w:t>
      </w:r>
    </w:p>
    <w:p w:rsidR="007D6C0D" w:rsidRPr="00A37E28" w:rsidRDefault="00222F31" w:rsidP="00C256B1">
      <w:pPr>
        <w:autoSpaceDE w:val="0"/>
        <w:autoSpaceDN w:val="0"/>
        <w:adjustRightInd w:val="0"/>
        <w:spacing w:after="0" w:line="240" w:lineRule="auto"/>
        <w:ind w:firstLine="708"/>
        <w:jc w:val="both"/>
        <w:rPr>
          <w:rFonts w:ascii="Times New Roman" w:hAnsi="Times New Roman"/>
          <w:spacing w:val="-3"/>
          <w:sz w:val="28"/>
          <w:szCs w:val="28"/>
          <w:lang w:val="uk-UA"/>
        </w:rPr>
      </w:pPr>
      <w:r w:rsidRPr="00A37E28">
        <w:rPr>
          <w:rFonts w:ascii="Times New Roman" w:hAnsi="Times New Roman"/>
          <w:b/>
          <w:spacing w:val="-3"/>
          <w:sz w:val="28"/>
          <w:szCs w:val="28"/>
          <w:lang w:val="uk-UA"/>
        </w:rPr>
        <w:t xml:space="preserve">Третій </w:t>
      </w:r>
      <w:r w:rsidRPr="00A37E28">
        <w:rPr>
          <w:rFonts w:ascii="Times New Roman" w:hAnsi="Times New Roman"/>
          <w:b/>
          <w:snapToGrid w:val="0"/>
          <w:spacing w:val="-3"/>
          <w:sz w:val="28"/>
          <w:szCs w:val="28"/>
          <w:lang w:val="uk-UA"/>
        </w:rPr>
        <w:t>розділ</w:t>
      </w:r>
      <w:r w:rsidRPr="00A37E28">
        <w:rPr>
          <w:rFonts w:ascii="Times New Roman" w:hAnsi="Times New Roman"/>
          <w:snapToGrid w:val="0"/>
          <w:spacing w:val="-3"/>
          <w:sz w:val="28"/>
          <w:szCs w:val="28"/>
          <w:lang w:val="uk-UA"/>
        </w:rPr>
        <w:t xml:space="preserve"> </w:t>
      </w:r>
      <w:r w:rsidRPr="00A37E28">
        <w:rPr>
          <w:rFonts w:ascii="Times New Roman" w:hAnsi="Times New Roman"/>
          <w:spacing w:val="-6"/>
          <w:sz w:val="28"/>
          <w:szCs w:val="28"/>
          <w:lang w:val="uk-UA"/>
        </w:rPr>
        <w:t>«</w:t>
      </w:r>
      <w:r w:rsidRPr="00A37E28">
        <w:rPr>
          <w:rFonts w:ascii="Times New Roman" w:hAnsi="Times New Roman"/>
          <w:b/>
          <w:spacing w:val="-3"/>
          <w:sz w:val="28"/>
          <w:szCs w:val="28"/>
          <w:lang w:val="uk-UA"/>
        </w:rPr>
        <w:t xml:space="preserve">Інформаційне забезпечення реалізації та захисту конституційних екологічних прав» </w:t>
      </w:r>
      <w:r w:rsidRPr="00A37E28">
        <w:rPr>
          <w:rFonts w:ascii="Times New Roman" w:hAnsi="Times New Roman"/>
          <w:spacing w:val="-3"/>
          <w:sz w:val="28"/>
          <w:szCs w:val="28"/>
          <w:lang w:val="uk-UA"/>
        </w:rPr>
        <w:t>складається з трьох підрозділів, в яких</w:t>
      </w:r>
      <w:r w:rsidR="00F51A0B" w:rsidRPr="00A37E28">
        <w:rPr>
          <w:rFonts w:ascii="Times New Roman" w:hAnsi="Times New Roman"/>
          <w:spacing w:val="-3"/>
          <w:sz w:val="28"/>
          <w:szCs w:val="28"/>
          <w:lang w:val="uk-UA"/>
        </w:rPr>
        <w:t xml:space="preserve"> висвітлен</w:t>
      </w:r>
      <w:r w:rsidR="00BF50DB" w:rsidRPr="00A37E28">
        <w:rPr>
          <w:rFonts w:ascii="Times New Roman" w:hAnsi="Times New Roman"/>
          <w:spacing w:val="-3"/>
          <w:sz w:val="28"/>
          <w:szCs w:val="28"/>
          <w:lang w:val="uk-UA"/>
        </w:rPr>
        <w:t>о</w:t>
      </w:r>
      <w:r w:rsidR="00F51A0B" w:rsidRPr="00A37E28">
        <w:rPr>
          <w:rFonts w:ascii="Times New Roman" w:hAnsi="Times New Roman"/>
          <w:spacing w:val="-3"/>
          <w:sz w:val="28"/>
          <w:szCs w:val="28"/>
          <w:lang w:val="uk-UA"/>
        </w:rPr>
        <w:t xml:space="preserve"> </w:t>
      </w:r>
      <w:r w:rsidR="00080498" w:rsidRPr="00A37E28">
        <w:rPr>
          <w:rFonts w:ascii="Times New Roman" w:hAnsi="Times New Roman"/>
          <w:spacing w:val="-3"/>
          <w:sz w:val="28"/>
          <w:szCs w:val="28"/>
          <w:lang w:val="uk-UA"/>
        </w:rPr>
        <w:t>особливості правової регламентац</w:t>
      </w:r>
      <w:r w:rsidR="005C429C">
        <w:rPr>
          <w:rFonts w:ascii="Times New Roman" w:hAnsi="Times New Roman"/>
          <w:spacing w:val="-3"/>
          <w:sz w:val="28"/>
          <w:szCs w:val="28"/>
          <w:lang w:val="uk-UA"/>
        </w:rPr>
        <w:t xml:space="preserve">ії та тенденції </w:t>
      </w:r>
      <w:proofErr w:type="spellStart"/>
      <w:r w:rsidR="005C429C">
        <w:rPr>
          <w:rFonts w:ascii="Times New Roman" w:hAnsi="Times New Roman"/>
          <w:spacing w:val="-3"/>
          <w:sz w:val="28"/>
          <w:szCs w:val="28"/>
          <w:lang w:val="uk-UA"/>
        </w:rPr>
        <w:t>правореалізац</w:t>
      </w:r>
      <w:r w:rsidR="00080498" w:rsidRPr="00A37E28">
        <w:rPr>
          <w:rFonts w:ascii="Times New Roman" w:hAnsi="Times New Roman"/>
          <w:spacing w:val="-3"/>
          <w:sz w:val="28"/>
          <w:szCs w:val="28"/>
          <w:lang w:val="uk-UA"/>
        </w:rPr>
        <w:t>ійних</w:t>
      </w:r>
      <w:proofErr w:type="spellEnd"/>
      <w:r w:rsidR="00080498" w:rsidRPr="00A37E28">
        <w:rPr>
          <w:rFonts w:ascii="Times New Roman" w:hAnsi="Times New Roman"/>
          <w:spacing w:val="-3"/>
          <w:sz w:val="28"/>
          <w:szCs w:val="28"/>
          <w:lang w:val="uk-UA"/>
        </w:rPr>
        <w:t xml:space="preserve"> процесів </w:t>
      </w:r>
      <w:r w:rsidR="00BF50DB" w:rsidRPr="00A37E28">
        <w:rPr>
          <w:rFonts w:ascii="Times New Roman" w:hAnsi="Times New Roman"/>
          <w:spacing w:val="-3"/>
          <w:sz w:val="28"/>
          <w:szCs w:val="28"/>
          <w:lang w:val="uk-UA"/>
        </w:rPr>
        <w:t>у</w:t>
      </w:r>
      <w:r w:rsidR="00080498" w:rsidRPr="00A37E28">
        <w:rPr>
          <w:rFonts w:ascii="Times New Roman" w:hAnsi="Times New Roman"/>
          <w:spacing w:val="-3"/>
          <w:sz w:val="28"/>
          <w:szCs w:val="28"/>
          <w:lang w:val="uk-UA"/>
        </w:rPr>
        <w:t xml:space="preserve"> </w:t>
      </w:r>
      <w:proofErr w:type="spellStart"/>
      <w:r w:rsidR="00080498" w:rsidRPr="00A37E28">
        <w:rPr>
          <w:rFonts w:ascii="Times New Roman" w:hAnsi="Times New Roman"/>
          <w:spacing w:val="-3"/>
          <w:sz w:val="28"/>
          <w:szCs w:val="28"/>
          <w:lang w:val="uk-UA"/>
        </w:rPr>
        <w:t>еколого-інформаційній</w:t>
      </w:r>
      <w:proofErr w:type="spellEnd"/>
      <w:r w:rsidR="00080498" w:rsidRPr="00A37E28">
        <w:rPr>
          <w:rFonts w:ascii="Times New Roman" w:hAnsi="Times New Roman"/>
          <w:spacing w:val="-3"/>
          <w:sz w:val="28"/>
          <w:szCs w:val="28"/>
          <w:lang w:val="uk-UA"/>
        </w:rPr>
        <w:t xml:space="preserve"> сфері на перетині суспільних відносин, що виникають під час реалізації та захисту конституційних екологічних прав.  </w:t>
      </w:r>
    </w:p>
    <w:p w:rsidR="00080498" w:rsidRPr="00A37E28" w:rsidRDefault="00E913D8" w:rsidP="009E5A1B">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i/>
          <w:spacing w:val="-3"/>
          <w:sz w:val="28"/>
          <w:szCs w:val="28"/>
          <w:lang w:val="uk-UA"/>
        </w:rPr>
        <w:t>У</w:t>
      </w:r>
      <w:r w:rsidR="009E5A1B" w:rsidRPr="00A37E28">
        <w:rPr>
          <w:rFonts w:ascii="Times New Roman" w:hAnsi="Times New Roman"/>
          <w:i/>
          <w:spacing w:val="-3"/>
          <w:sz w:val="28"/>
          <w:szCs w:val="28"/>
          <w:lang w:val="uk-UA"/>
        </w:rPr>
        <w:t xml:space="preserve"> підрозділі 3.1. «Інформаційна безпека громадян як складова права на екологічну безпеку»</w:t>
      </w:r>
      <w:r w:rsidR="009E5A1B" w:rsidRPr="00A37E28">
        <w:rPr>
          <w:rFonts w:ascii="Times New Roman" w:hAnsi="Times New Roman"/>
          <w:spacing w:val="-3"/>
          <w:sz w:val="28"/>
          <w:szCs w:val="28"/>
          <w:lang w:val="uk-UA"/>
        </w:rPr>
        <w:t xml:space="preserve"> проаналізовано теоретичні підходи до розуміння поняття «інформаційна безпека», розкрито </w:t>
      </w:r>
      <w:r w:rsidR="007E0851" w:rsidRPr="00A37E28">
        <w:rPr>
          <w:rFonts w:ascii="Times New Roman" w:hAnsi="Times New Roman"/>
          <w:spacing w:val="-3"/>
          <w:sz w:val="28"/>
          <w:szCs w:val="28"/>
          <w:lang w:val="uk-UA"/>
        </w:rPr>
        <w:t>його</w:t>
      </w:r>
      <w:r w:rsidR="009E5A1B" w:rsidRPr="00A37E28">
        <w:rPr>
          <w:rFonts w:ascii="Times New Roman" w:hAnsi="Times New Roman"/>
          <w:spacing w:val="-3"/>
          <w:sz w:val="28"/>
          <w:szCs w:val="28"/>
          <w:lang w:val="uk-UA"/>
        </w:rPr>
        <w:t xml:space="preserve"> класифікацію. </w:t>
      </w:r>
      <w:r w:rsidR="007E0851" w:rsidRPr="00A37E28">
        <w:rPr>
          <w:rFonts w:ascii="Times New Roman" w:hAnsi="Times New Roman"/>
          <w:sz w:val="28"/>
          <w:szCs w:val="28"/>
          <w:lang w:val="uk-UA"/>
        </w:rPr>
        <w:t>На основі цього встановлено</w:t>
      </w:r>
      <w:r w:rsidR="009E5A1B" w:rsidRPr="00A37E28">
        <w:rPr>
          <w:rFonts w:ascii="Times New Roman" w:hAnsi="Times New Roman"/>
          <w:sz w:val="28"/>
          <w:szCs w:val="28"/>
          <w:lang w:val="uk-UA"/>
        </w:rPr>
        <w:t>, що і</w:t>
      </w:r>
      <w:r w:rsidR="00080498" w:rsidRPr="00A37E28">
        <w:rPr>
          <w:rFonts w:ascii="Times New Roman" w:hAnsi="Times New Roman"/>
          <w:sz w:val="28"/>
          <w:szCs w:val="28"/>
          <w:lang w:val="uk-UA"/>
        </w:rPr>
        <w:t>нформаційна безпека в правовому вимірі виступає невід’ємн</w:t>
      </w:r>
      <w:r w:rsidR="007E0851" w:rsidRPr="00A37E28">
        <w:rPr>
          <w:rFonts w:ascii="Times New Roman" w:hAnsi="Times New Roman"/>
          <w:sz w:val="28"/>
          <w:szCs w:val="28"/>
          <w:lang w:val="uk-UA"/>
        </w:rPr>
        <w:t>ою</w:t>
      </w:r>
      <w:r w:rsidR="00080498" w:rsidRPr="00A37E28">
        <w:rPr>
          <w:rFonts w:ascii="Times New Roman" w:hAnsi="Times New Roman"/>
          <w:sz w:val="28"/>
          <w:szCs w:val="28"/>
          <w:lang w:val="uk-UA"/>
        </w:rPr>
        <w:t xml:space="preserve"> складов</w:t>
      </w:r>
      <w:r w:rsidR="007E0851" w:rsidRPr="00A37E28">
        <w:rPr>
          <w:rFonts w:ascii="Times New Roman" w:hAnsi="Times New Roman"/>
          <w:sz w:val="28"/>
          <w:szCs w:val="28"/>
          <w:lang w:val="uk-UA"/>
        </w:rPr>
        <w:t>ою</w:t>
      </w:r>
      <w:r w:rsidR="00080498" w:rsidRPr="00A37E28">
        <w:rPr>
          <w:rFonts w:ascii="Times New Roman" w:hAnsi="Times New Roman"/>
          <w:sz w:val="28"/>
          <w:szCs w:val="28"/>
          <w:lang w:val="uk-UA"/>
        </w:rPr>
        <w:t xml:space="preserve"> сучасної системи управління на шляху до правової держави</w:t>
      </w:r>
      <w:r w:rsidR="007E0851" w:rsidRPr="00A37E28">
        <w:rPr>
          <w:rFonts w:ascii="Times New Roman" w:hAnsi="Times New Roman"/>
          <w:sz w:val="28"/>
          <w:szCs w:val="28"/>
          <w:lang w:val="uk-UA"/>
        </w:rPr>
        <w:t>,</w:t>
      </w:r>
      <w:r w:rsidR="00080498" w:rsidRPr="00A37E28">
        <w:rPr>
          <w:rFonts w:ascii="Times New Roman" w:hAnsi="Times New Roman"/>
          <w:sz w:val="28"/>
          <w:szCs w:val="28"/>
          <w:lang w:val="uk-UA"/>
        </w:rPr>
        <w:t xml:space="preserve"> </w:t>
      </w:r>
      <w:r w:rsidR="007E0851" w:rsidRPr="00A37E28">
        <w:rPr>
          <w:rFonts w:ascii="Times New Roman" w:hAnsi="Times New Roman"/>
          <w:sz w:val="28"/>
          <w:szCs w:val="28"/>
          <w:lang w:val="uk-UA"/>
        </w:rPr>
        <w:t>є</w:t>
      </w:r>
      <w:r w:rsidR="00080498" w:rsidRPr="00A37E28">
        <w:rPr>
          <w:rFonts w:ascii="Times New Roman" w:hAnsi="Times New Roman"/>
          <w:sz w:val="28"/>
          <w:szCs w:val="28"/>
          <w:lang w:val="uk-UA"/>
        </w:rPr>
        <w:t xml:space="preserve"> суттєви</w:t>
      </w:r>
      <w:r w:rsidR="007E0851" w:rsidRPr="00A37E28">
        <w:rPr>
          <w:rFonts w:ascii="Times New Roman" w:hAnsi="Times New Roman"/>
          <w:sz w:val="28"/>
          <w:szCs w:val="28"/>
          <w:lang w:val="uk-UA"/>
        </w:rPr>
        <w:t>м</w:t>
      </w:r>
      <w:r w:rsidR="00080498" w:rsidRPr="00A37E28">
        <w:rPr>
          <w:rFonts w:ascii="Times New Roman" w:hAnsi="Times New Roman"/>
          <w:sz w:val="28"/>
          <w:szCs w:val="28"/>
          <w:lang w:val="uk-UA"/>
        </w:rPr>
        <w:t xml:space="preserve"> чинник</w:t>
      </w:r>
      <w:r w:rsidR="007E0851" w:rsidRPr="00A37E28">
        <w:rPr>
          <w:rFonts w:ascii="Times New Roman" w:hAnsi="Times New Roman"/>
          <w:sz w:val="28"/>
          <w:szCs w:val="28"/>
          <w:lang w:val="uk-UA"/>
        </w:rPr>
        <w:t>ом</w:t>
      </w:r>
      <w:r w:rsidR="00080498" w:rsidRPr="00A37E28">
        <w:rPr>
          <w:rFonts w:ascii="Times New Roman" w:hAnsi="Times New Roman"/>
          <w:sz w:val="28"/>
          <w:szCs w:val="28"/>
          <w:lang w:val="uk-UA"/>
        </w:rPr>
        <w:t xml:space="preserve"> формування громадянського суспільства та входить до більш широкого </w:t>
      </w:r>
      <w:r w:rsidR="007E0851" w:rsidRPr="00A37E28">
        <w:rPr>
          <w:rFonts w:ascii="Times New Roman" w:hAnsi="Times New Roman"/>
          <w:sz w:val="28"/>
          <w:szCs w:val="28"/>
          <w:lang w:val="uk-UA"/>
        </w:rPr>
        <w:t>поняття</w:t>
      </w:r>
      <w:r w:rsidR="00080498" w:rsidRPr="00A37E28">
        <w:rPr>
          <w:rFonts w:ascii="Times New Roman" w:hAnsi="Times New Roman"/>
          <w:sz w:val="28"/>
          <w:szCs w:val="28"/>
          <w:lang w:val="uk-UA"/>
        </w:rPr>
        <w:t xml:space="preserve"> </w:t>
      </w:r>
      <w:r w:rsidR="00080498" w:rsidRPr="00A37E28">
        <w:rPr>
          <w:rFonts w:ascii="Times New Roman" w:hAnsi="Times New Roman"/>
          <w:sz w:val="28"/>
          <w:szCs w:val="28"/>
          <w:lang w:val="uk-UA"/>
        </w:rPr>
        <w:lastRenderedPageBreak/>
        <w:t>національної безпеки. Її складов</w:t>
      </w:r>
      <w:r w:rsidR="007E0851" w:rsidRPr="00A37E28">
        <w:rPr>
          <w:rFonts w:ascii="Times New Roman" w:hAnsi="Times New Roman"/>
          <w:sz w:val="28"/>
          <w:szCs w:val="28"/>
          <w:lang w:val="uk-UA"/>
        </w:rPr>
        <w:t>ими</w:t>
      </w:r>
      <w:r w:rsidR="00080498" w:rsidRPr="00A37E28">
        <w:rPr>
          <w:rFonts w:ascii="Times New Roman" w:hAnsi="Times New Roman"/>
          <w:sz w:val="28"/>
          <w:szCs w:val="28"/>
          <w:lang w:val="uk-UA"/>
        </w:rPr>
        <w:t xml:space="preserve"> є</w:t>
      </w:r>
      <w:r w:rsidR="007E0851" w:rsidRPr="00A37E28">
        <w:rPr>
          <w:rFonts w:ascii="Times New Roman" w:hAnsi="Times New Roman"/>
          <w:sz w:val="28"/>
          <w:szCs w:val="28"/>
          <w:lang w:val="uk-UA"/>
        </w:rPr>
        <w:t>:</w:t>
      </w:r>
      <w:r w:rsidR="00080498" w:rsidRPr="00A37E28">
        <w:rPr>
          <w:rFonts w:ascii="Times New Roman" w:hAnsi="Times New Roman"/>
          <w:sz w:val="28"/>
          <w:szCs w:val="28"/>
          <w:lang w:val="uk-UA"/>
        </w:rPr>
        <w:t xml:space="preserve"> інформаційна безпека особистості; здатність держави створити можливості для гармонійного розвитку і задоволення потреб особистості в інформації, незалежно від інформаційних загроз; гарантування, розвиток і використання інформаційного сер</w:t>
      </w:r>
      <w:r w:rsidR="00354FDC" w:rsidRPr="00A37E28">
        <w:rPr>
          <w:rFonts w:ascii="Times New Roman" w:hAnsi="Times New Roman"/>
          <w:sz w:val="28"/>
          <w:szCs w:val="28"/>
          <w:lang w:val="uk-UA"/>
        </w:rPr>
        <w:t>едовища в інтересах особистості</w:t>
      </w:r>
      <w:r w:rsidR="00080498" w:rsidRPr="00A37E28">
        <w:rPr>
          <w:rFonts w:ascii="Times New Roman" w:hAnsi="Times New Roman"/>
          <w:sz w:val="28"/>
          <w:szCs w:val="28"/>
          <w:lang w:val="uk-UA"/>
        </w:rPr>
        <w:t xml:space="preserve">, а також захищеність від різного роду інформаційних небезпек. Одним із напрямків забезпечення інформаційної безпеки людини є доступ до екологічної інформації. </w:t>
      </w:r>
    </w:p>
    <w:p w:rsidR="00080498" w:rsidRPr="00A37E28" w:rsidRDefault="00080498" w:rsidP="00716246">
      <w:pPr>
        <w:pStyle w:val="ad"/>
        <w:spacing w:before="0" w:beforeAutospacing="0" w:after="0" w:afterAutospacing="0"/>
        <w:ind w:firstLine="709"/>
        <w:jc w:val="both"/>
        <w:rPr>
          <w:sz w:val="28"/>
          <w:szCs w:val="28"/>
          <w:lang w:val="uk-UA"/>
        </w:rPr>
      </w:pPr>
      <w:r w:rsidRPr="00A37E28">
        <w:rPr>
          <w:sz w:val="28"/>
          <w:szCs w:val="28"/>
          <w:lang w:val="uk-UA"/>
        </w:rPr>
        <w:t xml:space="preserve">Окрім того, що інформаційна безпека особи є різновидом загальної інформаційної безпеки, яка, у свою чергу, є складовою національної безпеки, то ця ж безпека особи є ще й регулятивною функціонально-процедурною гарантією реалізації права громадян на екологічну безпеку. </w:t>
      </w:r>
      <w:r w:rsidR="00CE1ADD">
        <w:rPr>
          <w:sz w:val="28"/>
          <w:szCs w:val="28"/>
          <w:lang w:val="uk-UA"/>
        </w:rPr>
        <w:t>Р</w:t>
      </w:r>
      <w:r w:rsidR="009E5A1B" w:rsidRPr="00A37E28">
        <w:rPr>
          <w:sz w:val="28"/>
          <w:szCs w:val="28"/>
          <w:lang w:val="uk-UA"/>
        </w:rPr>
        <w:t>обит</w:t>
      </w:r>
      <w:r w:rsidR="00A921FC">
        <w:rPr>
          <w:sz w:val="28"/>
          <w:szCs w:val="28"/>
          <w:lang w:val="uk-UA"/>
        </w:rPr>
        <w:t>ь</w:t>
      </w:r>
      <w:r w:rsidR="00CE1ADD">
        <w:rPr>
          <w:sz w:val="28"/>
          <w:szCs w:val="28"/>
          <w:lang w:val="uk-UA"/>
        </w:rPr>
        <w:t>ся</w:t>
      </w:r>
      <w:r w:rsidR="009E5A1B" w:rsidRPr="00A37E28">
        <w:rPr>
          <w:sz w:val="28"/>
          <w:szCs w:val="28"/>
          <w:lang w:val="uk-UA"/>
        </w:rPr>
        <w:t xml:space="preserve"> висновок, що п</w:t>
      </w:r>
      <w:r w:rsidRPr="00A37E28">
        <w:rPr>
          <w:sz w:val="28"/>
          <w:szCs w:val="28"/>
          <w:lang w:val="uk-UA"/>
        </w:rPr>
        <w:t>оєднання інформаційної та екологічної складової дає підстави виокремити суб’єктивне право громадян на інформаційну екологічну безпеку.</w:t>
      </w:r>
    </w:p>
    <w:p w:rsidR="00080498" w:rsidRPr="00A37E28" w:rsidRDefault="00C42968" w:rsidP="00716246">
      <w:pPr>
        <w:autoSpaceDE w:val="0"/>
        <w:autoSpaceDN w:val="0"/>
        <w:adjustRightInd w:val="0"/>
        <w:spacing w:after="0" w:line="240" w:lineRule="auto"/>
        <w:ind w:firstLine="709"/>
        <w:jc w:val="both"/>
        <w:rPr>
          <w:rFonts w:ascii="Times New Roman" w:hAnsi="Times New Roman"/>
          <w:sz w:val="28"/>
          <w:szCs w:val="28"/>
          <w:lang w:val="uk-UA"/>
        </w:rPr>
      </w:pPr>
      <w:r w:rsidRPr="00A37E28">
        <w:rPr>
          <w:rFonts w:ascii="Times New Roman" w:hAnsi="Times New Roman"/>
          <w:i/>
          <w:sz w:val="28"/>
          <w:szCs w:val="28"/>
          <w:lang w:val="uk-UA"/>
        </w:rPr>
        <w:t>Підрозділ 3.2. «Інформаційне забезпечення як чинник ефективності відшкодування екологічної шкоди»</w:t>
      </w:r>
      <w:r w:rsidRPr="00A37E28">
        <w:rPr>
          <w:rFonts w:ascii="Times New Roman" w:hAnsi="Times New Roman"/>
          <w:sz w:val="28"/>
          <w:szCs w:val="28"/>
          <w:lang w:val="uk-UA"/>
        </w:rPr>
        <w:t xml:space="preserve"> присвячений дослідженню проблем інформаційного забезпечення судочинства, яке допомагає у пошуку найефективнішої моделі здійснення правосуддя у справах про відшкодування екологічної шкоди</w:t>
      </w:r>
      <w:r w:rsidR="00207105" w:rsidRPr="00A37E28">
        <w:rPr>
          <w:rFonts w:ascii="Times New Roman" w:hAnsi="Times New Roman"/>
          <w:sz w:val="28"/>
          <w:szCs w:val="28"/>
          <w:lang w:val="uk-UA"/>
        </w:rPr>
        <w:t>.</w:t>
      </w:r>
    </w:p>
    <w:p w:rsidR="00716246" w:rsidRPr="00A37E28" w:rsidRDefault="0071106A" w:rsidP="00716246">
      <w:pPr>
        <w:pStyle w:val="HTML"/>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w:t>
      </w:r>
      <w:r w:rsidR="00C42968" w:rsidRPr="00A37E28">
        <w:rPr>
          <w:rFonts w:ascii="Times New Roman" w:hAnsi="Times New Roman" w:cs="Times New Roman"/>
          <w:color w:val="auto"/>
          <w:sz w:val="28"/>
          <w:szCs w:val="28"/>
          <w:lang w:val="uk-UA"/>
        </w:rPr>
        <w:t>иокрем</w:t>
      </w:r>
      <w:r w:rsidR="00207105" w:rsidRPr="00A37E28">
        <w:rPr>
          <w:rFonts w:ascii="Times New Roman" w:hAnsi="Times New Roman" w:cs="Times New Roman"/>
          <w:color w:val="auto"/>
          <w:sz w:val="28"/>
          <w:szCs w:val="28"/>
          <w:lang w:val="uk-UA"/>
        </w:rPr>
        <w:t>лено</w:t>
      </w:r>
      <w:r w:rsidR="00C42968" w:rsidRPr="00A37E28">
        <w:rPr>
          <w:rFonts w:ascii="Times New Roman" w:hAnsi="Times New Roman" w:cs="Times New Roman"/>
          <w:color w:val="auto"/>
          <w:sz w:val="28"/>
          <w:szCs w:val="28"/>
          <w:lang w:val="uk-UA"/>
        </w:rPr>
        <w:t xml:space="preserve"> </w:t>
      </w:r>
      <w:r w:rsidR="00207105" w:rsidRPr="00A37E28">
        <w:rPr>
          <w:rFonts w:ascii="Times New Roman" w:hAnsi="Times New Roman" w:cs="Times New Roman"/>
          <w:color w:val="auto"/>
          <w:sz w:val="28"/>
          <w:szCs w:val="28"/>
          <w:lang w:val="uk-UA"/>
        </w:rPr>
        <w:t>групи перешкод</w:t>
      </w:r>
      <w:r w:rsidR="00716246" w:rsidRPr="00A37E28">
        <w:rPr>
          <w:rFonts w:ascii="Times New Roman" w:hAnsi="Times New Roman" w:cs="Times New Roman"/>
          <w:color w:val="auto"/>
          <w:sz w:val="28"/>
          <w:szCs w:val="28"/>
          <w:lang w:val="uk-UA"/>
        </w:rPr>
        <w:t xml:space="preserve">, які виникають у потенційного позивача на шляху до судової системи </w:t>
      </w:r>
      <w:r w:rsidR="00207105" w:rsidRPr="00A37E28">
        <w:rPr>
          <w:rFonts w:ascii="Times New Roman" w:hAnsi="Times New Roman" w:cs="Times New Roman"/>
          <w:color w:val="auto"/>
          <w:sz w:val="28"/>
          <w:szCs w:val="28"/>
          <w:lang w:val="uk-UA"/>
        </w:rPr>
        <w:t>за</w:t>
      </w:r>
      <w:r w:rsidR="00C42968" w:rsidRPr="00A37E28">
        <w:rPr>
          <w:rFonts w:ascii="Times New Roman" w:hAnsi="Times New Roman" w:cs="Times New Roman"/>
          <w:color w:val="auto"/>
          <w:sz w:val="28"/>
          <w:szCs w:val="28"/>
          <w:lang w:val="uk-UA"/>
        </w:rPr>
        <w:t xml:space="preserve"> дан</w:t>
      </w:r>
      <w:r w:rsidR="00207105" w:rsidRPr="00A37E28">
        <w:rPr>
          <w:rFonts w:ascii="Times New Roman" w:hAnsi="Times New Roman" w:cs="Times New Roman"/>
          <w:color w:val="auto"/>
          <w:sz w:val="28"/>
          <w:szCs w:val="28"/>
          <w:lang w:val="uk-UA"/>
        </w:rPr>
        <w:t>ою</w:t>
      </w:r>
      <w:r w:rsidR="00C42968" w:rsidRPr="00A37E28">
        <w:rPr>
          <w:rFonts w:ascii="Times New Roman" w:hAnsi="Times New Roman" w:cs="Times New Roman"/>
          <w:color w:val="auto"/>
          <w:sz w:val="28"/>
          <w:szCs w:val="28"/>
          <w:lang w:val="uk-UA"/>
        </w:rPr>
        <w:t xml:space="preserve"> категорі</w:t>
      </w:r>
      <w:r w:rsidR="00207105" w:rsidRPr="00A37E28">
        <w:rPr>
          <w:rFonts w:ascii="Times New Roman" w:hAnsi="Times New Roman" w:cs="Times New Roman"/>
          <w:color w:val="auto"/>
          <w:sz w:val="28"/>
          <w:szCs w:val="28"/>
          <w:lang w:val="uk-UA"/>
        </w:rPr>
        <w:t xml:space="preserve">єю </w:t>
      </w:r>
      <w:r w:rsidR="00C42968" w:rsidRPr="00A37E28">
        <w:rPr>
          <w:rFonts w:ascii="Times New Roman" w:hAnsi="Times New Roman" w:cs="Times New Roman"/>
          <w:color w:val="auto"/>
          <w:sz w:val="28"/>
          <w:szCs w:val="28"/>
          <w:lang w:val="uk-UA"/>
        </w:rPr>
        <w:t xml:space="preserve">справ </w:t>
      </w:r>
      <w:r w:rsidR="00716246" w:rsidRPr="00A37E28">
        <w:rPr>
          <w:rFonts w:ascii="Times New Roman" w:hAnsi="Times New Roman" w:cs="Times New Roman"/>
          <w:color w:val="auto"/>
          <w:sz w:val="28"/>
          <w:szCs w:val="28"/>
          <w:lang w:val="uk-UA"/>
        </w:rPr>
        <w:t>– інформаційн</w:t>
      </w:r>
      <w:r w:rsidR="00C42968" w:rsidRPr="00A37E28">
        <w:rPr>
          <w:rFonts w:ascii="Times New Roman" w:hAnsi="Times New Roman" w:cs="Times New Roman"/>
          <w:color w:val="auto"/>
          <w:sz w:val="28"/>
          <w:szCs w:val="28"/>
          <w:lang w:val="uk-UA"/>
        </w:rPr>
        <w:t>і</w:t>
      </w:r>
      <w:r w:rsidR="00716246" w:rsidRPr="00A37E28">
        <w:rPr>
          <w:rFonts w:ascii="Times New Roman" w:hAnsi="Times New Roman" w:cs="Times New Roman"/>
          <w:color w:val="auto"/>
          <w:sz w:val="28"/>
          <w:szCs w:val="28"/>
          <w:lang w:val="uk-UA"/>
        </w:rPr>
        <w:t>, фінансов</w:t>
      </w:r>
      <w:r w:rsidR="00C42968" w:rsidRPr="00A37E28">
        <w:rPr>
          <w:rFonts w:ascii="Times New Roman" w:hAnsi="Times New Roman" w:cs="Times New Roman"/>
          <w:color w:val="auto"/>
          <w:sz w:val="28"/>
          <w:szCs w:val="28"/>
          <w:lang w:val="uk-UA"/>
        </w:rPr>
        <w:t>і</w:t>
      </w:r>
      <w:r w:rsidR="00716246" w:rsidRPr="00A37E28">
        <w:rPr>
          <w:rFonts w:ascii="Times New Roman" w:hAnsi="Times New Roman" w:cs="Times New Roman"/>
          <w:color w:val="auto"/>
          <w:sz w:val="28"/>
          <w:szCs w:val="28"/>
          <w:lang w:val="uk-UA"/>
        </w:rPr>
        <w:t>, світоглядн</w:t>
      </w:r>
      <w:r w:rsidR="00C42968" w:rsidRPr="00A37E28">
        <w:rPr>
          <w:rFonts w:ascii="Times New Roman" w:hAnsi="Times New Roman" w:cs="Times New Roman"/>
          <w:color w:val="auto"/>
          <w:sz w:val="28"/>
          <w:szCs w:val="28"/>
          <w:lang w:val="uk-UA"/>
        </w:rPr>
        <w:t>і</w:t>
      </w:r>
      <w:r w:rsidR="00716246" w:rsidRPr="00A37E28">
        <w:rPr>
          <w:rFonts w:ascii="Times New Roman" w:hAnsi="Times New Roman" w:cs="Times New Roman"/>
          <w:color w:val="auto"/>
          <w:sz w:val="28"/>
          <w:szCs w:val="28"/>
          <w:lang w:val="uk-UA"/>
        </w:rPr>
        <w:t xml:space="preserve">. </w:t>
      </w:r>
      <w:r w:rsidR="00C42968" w:rsidRPr="00A37E28">
        <w:rPr>
          <w:rFonts w:ascii="Times New Roman" w:hAnsi="Times New Roman" w:cs="Times New Roman"/>
          <w:color w:val="auto"/>
          <w:sz w:val="28"/>
          <w:szCs w:val="28"/>
          <w:lang w:val="uk-UA"/>
        </w:rPr>
        <w:t xml:space="preserve">Також розкрито конкретні пропозиції </w:t>
      </w:r>
      <w:r w:rsidR="00207105" w:rsidRPr="00A37E28">
        <w:rPr>
          <w:rFonts w:ascii="Times New Roman" w:hAnsi="Times New Roman" w:cs="Times New Roman"/>
          <w:color w:val="auto"/>
          <w:sz w:val="28"/>
          <w:szCs w:val="28"/>
          <w:lang w:val="uk-UA"/>
        </w:rPr>
        <w:t>щодо</w:t>
      </w:r>
      <w:r w:rsidR="00C42968" w:rsidRPr="00A37E28">
        <w:rPr>
          <w:rFonts w:ascii="Times New Roman" w:hAnsi="Times New Roman" w:cs="Times New Roman"/>
          <w:color w:val="auto"/>
          <w:sz w:val="28"/>
          <w:szCs w:val="28"/>
          <w:lang w:val="uk-UA"/>
        </w:rPr>
        <w:t xml:space="preserve"> їх усуненн</w:t>
      </w:r>
      <w:r w:rsidR="00207105" w:rsidRPr="00A37E28">
        <w:rPr>
          <w:rFonts w:ascii="Times New Roman" w:hAnsi="Times New Roman" w:cs="Times New Roman"/>
          <w:color w:val="auto"/>
          <w:sz w:val="28"/>
          <w:szCs w:val="28"/>
          <w:lang w:val="uk-UA"/>
        </w:rPr>
        <w:t>я</w:t>
      </w:r>
      <w:r w:rsidR="00C42968" w:rsidRPr="00A37E28">
        <w:rPr>
          <w:rFonts w:ascii="Times New Roman" w:hAnsi="Times New Roman" w:cs="Times New Roman"/>
          <w:color w:val="auto"/>
          <w:sz w:val="28"/>
          <w:szCs w:val="28"/>
          <w:lang w:val="uk-UA"/>
        </w:rPr>
        <w:t xml:space="preserve">, в тому числі шляхом внесення змін в законодавство України, що втілилось у розробці дисертантом </w:t>
      </w:r>
      <w:r w:rsidR="00AC6FCD" w:rsidRPr="00A37E28">
        <w:rPr>
          <w:rFonts w:ascii="Times New Roman" w:hAnsi="Times New Roman" w:cs="Times New Roman"/>
          <w:sz w:val="28"/>
          <w:szCs w:val="28"/>
          <w:lang w:val="uk-UA"/>
        </w:rPr>
        <w:t>проекту Закону України «Про внесення доповнення до статті 4 Декрету Кабінету Міністрів України «Про державне мито».</w:t>
      </w:r>
    </w:p>
    <w:p w:rsidR="00716246" w:rsidRPr="00A37E28" w:rsidRDefault="0071106A" w:rsidP="00716246">
      <w:pPr>
        <w:pStyle w:val="a7"/>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К</w:t>
      </w:r>
      <w:r w:rsidR="004C6E15" w:rsidRPr="00A37E28">
        <w:rPr>
          <w:rFonts w:ascii="Times New Roman" w:hAnsi="Times New Roman"/>
          <w:sz w:val="28"/>
          <w:szCs w:val="28"/>
          <w:lang w:val="uk-UA"/>
        </w:rPr>
        <w:t>онстатує</w:t>
      </w:r>
      <w:r w:rsidR="00CA405D" w:rsidRPr="00A37E28">
        <w:rPr>
          <w:rFonts w:ascii="Times New Roman" w:hAnsi="Times New Roman"/>
          <w:sz w:val="28"/>
          <w:szCs w:val="28"/>
          <w:lang w:val="uk-UA"/>
        </w:rPr>
        <w:t>ться</w:t>
      </w:r>
      <w:r w:rsidR="004C6E15" w:rsidRPr="00A37E28">
        <w:rPr>
          <w:rFonts w:ascii="Times New Roman" w:hAnsi="Times New Roman"/>
          <w:sz w:val="28"/>
          <w:szCs w:val="28"/>
          <w:lang w:val="uk-UA"/>
        </w:rPr>
        <w:t>, що і</w:t>
      </w:r>
      <w:r w:rsidR="00716246" w:rsidRPr="00A37E28">
        <w:rPr>
          <w:rFonts w:ascii="Times New Roman" w:hAnsi="Times New Roman"/>
          <w:sz w:val="28"/>
          <w:szCs w:val="28"/>
          <w:lang w:val="uk-UA"/>
        </w:rPr>
        <w:t xml:space="preserve">снують проблеми і в самій судовій системі. Підвищення результативності у відправленні правосуддя в справах про відшкодування екологічної шкоди потребує належного функціонування системи інформаційного забезпечення судів. Задля цього необхідно здійснити комплекс дій, </w:t>
      </w:r>
      <w:r w:rsidR="00CA405D" w:rsidRPr="00A37E28">
        <w:rPr>
          <w:rFonts w:ascii="Times New Roman" w:hAnsi="Times New Roman"/>
          <w:sz w:val="28"/>
          <w:szCs w:val="28"/>
          <w:lang w:val="uk-UA"/>
        </w:rPr>
        <w:t>спрямованих</w:t>
      </w:r>
      <w:r w:rsidR="00716246" w:rsidRPr="00A37E28">
        <w:rPr>
          <w:rFonts w:ascii="Times New Roman" w:hAnsi="Times New Roman"/>
          <w:sz w:val="28"/>
          <w:szCs w:val="28"/>
          <w:lang w:val="uk-UA"/>
        </w:rPr>
        <w:t xml:space="preserve"> на вирішення проблеми адаптації інформаційного забезпечення та оперативного надходження правової інформації, а також узагальнення та систематизації матеріалів судової практики. Також потребує </w:t>
      </w:r>
      <w:r w:rsidR="00CA405D" w:rsidRPr="00A37E28">
        <w:rPr>
          <w:rFonts w:ascii="Times New Roman" w:hAnsi="Times New Roman"/>
          <w:sz w:val="28"/>
          <w:szCs w:val="28"/>
          <w:lang w:val="uk-UA"/>
        </w:rPr>
        <w:t>розв’язання</w:t>
      </w:r>
      <w:r w:rsidR="00716246" w:rsidRPr="00A37E28">
        <w:rPr>
          <w:rFonts w:ascii="Times New Roman" w:hAnsi="Times New Roman"/>
          <w:sz w:val="28"/>
          <w:szCs w:val="28"/>
          <w:lang w:val="uk-UA"/>
        </w:rPr>
        <w:t xml:space="preserve"> проблема телекомунікаційного забезпечення інформаційної взаємодії судів з правоохоронними органами та органами державної влади України тощо. </w:t>
      </w:r>
    </w:p>
    <w:p w:rsidR="00BF0F4F" w:rsidRPr="00A37E28" w:rsidRDefault="00BF0F4F" w:rsidP="00BF0F4F">
      <w:pPr>
        <w:pStyle w:val="a7"/>
        <w:spacing w:after="0" w:line="240" w:lineRule="auto"/>
        <w:ind w:left="0" w:firstLine="709"/>
        <w:jc w:val="both"/>
        <w:rPr>
          <w:rFonts w:ascii="Times New Roman" w:hAnsi="Times New Roman"/>
          <w:sz w:val="28"/>
          <w:szCs w:val="28"/>
          <w:lang w:val="uk-UA"/>
        </w:rPr>
      </w:pPr>
      <w:r w:rsidRPr="00A37E28">
        <w:rPr>
          <w:rFonts w:ascii="Times New Roman" w:hAnsi="Times New Roman"/>
          <w:i/>
          <w:sz w:val="28"/>
          <w:szCs w:val="28"/>
          <w:lang w:val="uk-UA"/>
        </w:rPr>
        <w:t>У підрозділі 3.3. «Механізм реалізації права громадян на екологічну інформацію»</w:t>
      </w:r>
      <w:r w:rsidRPr="00A37E28">
        <w:rPr>
          <w:rFonts w:ascii="Times New Roman" w:hAnsi="Times New Roman"/>
          <w:sz w:val="28"/>
          <w:szCs w:val="28"/>
          <w:lang w:val="uk-UA"/>
        </w:rPr>
        <w:t xml:space="preserve"> </w:t>
      </w:r>
      <w:r w:rsidR="00AC506A" w:rsidRPr="00A37E28">
        <w:rPr>
          <w:rFonts w:ascii="Times New Roman" w:hAnsi="Times New Roman"/>
          <w:sz w:val="28"/>
          <w:szCs w:val="28"/>
          <w:lang w:val="uk-UA"/>
        </w:rPr>
        <w:t>обґрунтовано</w:t>
      </w:r>
      <w:r w:rsidRPr="00A37E28">
        <w:rPr>
          <w:rFonts w:ascii="Times New Roman" w:hAnsi="Times New Roman"/>
          <w:sz w:val="28"/>
          <w:szCs w:val="28"/>
          <w:lang w:val="uk-UA"/>
        </w:rPr>
        <w:t xml:space="preserve">, що специфіка </w:t>
      </w:r>
      <w:r w:rsidR="00AC506A" w:rsidRPr="00A37E28">
        <w:rPr>
          <w:rFonts w:ascii="Times New Roman" w:hAnsi="Times New Roman"/>
          <w:sz w:val="28"/>
          <w:szCs w:val="28"/>
          <w:lang w:val="uk-UA"/>
        </w:rPr>
        <w:t>реалізації права громадян на екологічну інформацію</w:t>
      </w:r>
      <w:r w:rsidRPr="00A37E28">
        <w:rPr>
          <w:rFonts w:ascii="Times New Roman" w:hAnsi="Times New Roman"/>
          <w:sz w:val="28"/>
          <w:szCs w:val="28"/>
          <w:lang w:val="uk-UA"/>
        </w:rPr>
        <w:t xml:space="preserve"> </w:t>
      </w:r>
      <w:r w:rsidR="00AC506A" w:rsidRPr="00A37E28">
        <w:rPr>
          <w:rFonts w:ascii="Times New Roman" w:hAnsi="Times New Roman"/>
          <w:sz w:val="28"/>
          <w:szCs w:val="28"/>
          <w:lang w:val="uk-UA"/>
        </w:rPr>
        <w:t>розкривається</w:t>
      </w:r>
      <w:r w:rsidRPr="00A37E28">
        <w:rPr>
          <w:rFonts w:ascii="Times New Roman" w:hAnsi="Times New Roman"/>
          <w:sz w:val="28"/>
          <w:szCs w:val="28"/>
          <w:lang w:val="uk-UA"/>
        </w:rPr>
        <w:t xml:space="preserve"> окрем</w:t>
      </w:r>
      <w:r w:rsidR="00AC506A" w:rsidRPr="00A37E28">
        <w:rPr>
          <w:rFonts w:ascii="Times New Roman" w:hAnsi="Times New Roman"/>
          <w:sz w:val="28"/>
          <w:szCs w:val="28"/>
          <w:lang w:val="uk-UA"/>
        </w:rPr>
        <w:t>им</w:t>
      </w:r>
      <w:r w:rsidRPr="00A37E28">
        <w:rPr>
          <w:rFonts w:ascii="Times New Roman" w:hAnsi="Times New Roman"/>
          <w:sz w:val="28"/>
          <w:szCs w:val="28"/>
          <w:lang w:val="uk-UA"/>
        </w:rPr>
        <w:t xml:space="preserve"> Наказ</w:t>
      </w:r>
      <w:r w:rsidR="00AC506A" w:rsidRPr="00A37E28">
        <w:rPr>
          <w:rFonts w:ascii="Times New Roman" w:hAnsi="Times New Roman"/>
          <w:sz w:val="28"/>
          <w:szCs w:val="28"/>
          <w:lang w:val="uk-UA"/>
        </w:rPr>
        <w:t>ом</w:t>
      </w:r>
      <w:r w:rsidRPr="00A37E28">
        <w:rPr>
          <w:rFonts w:ascii="Times New Roman" w:hAnsi="Times New Roman"/>
          <w:sz w:val="28"/>
          <w:szCs w:val="28"/>
          <w:lang w:val="uk-UA"/>
        </w:rPr>
        <w:t xml:space="preserve"> «Про затвердження Положення про порядок надання екологічної інформації» від 18 грудня 2003 року та ряд</w:t>
      </w:r>
      <w:r w:rsidR="00AC506A" w:rsidRPr="00A37E28">
        <w:rPr>
          <w:rFonts w:ascii="Times New Roman" w:hAnsi="Times New Roman"/>
          <w:sz w:val="28"/>
          <w:szCs w:val="28"/>
          <w:lang w:val="uk-UA"/>
        </w:rPr>
        <w:t>ом</w:t>
      </w:r>
      <w:r w:rsidRPr="00A37E28">
        <w:rPr>
          <w:rFonts w:ascii="Times New Roman" w:hAnsi="Times New Roman"/>
          <w:sz w:val="28"/>
          <w:szCs w:val="28"/>
          <w:lang w:val="uk-UA"/>
        </w:rPr>
        <w:t xml:space="preserve"> спеціальних норм в інших нормативно-правових актах</w:t>
      </w:r>
      <w:r w:rsidR="00AA2733" w:rsidRPr="00A37E28">
        <w:rPr>
          <w:rFonts w:ascii="Times New Roman" w:hAnsi="Times New Roman"/>
          <w:sz w:val="28"/>
          <w:szCs w:val="28"/>
          <w:lang w:val="uk-UA"/>
        </w:rPr>
        <w:t xml:space="preserve"> (</w:t>
      </w:r>
      <w:proofErr w:type="spellStart"/>
      <w:r w:rsidR="00AA2733" w:rsidRPr="00A37E28">
        <w:rPr>
          <w:rFonts w:ascii="Times New Roman" w:hAnsi="Times New Roman"/>
          <w:sz w:val="28"/>
          <w:szCs w:val="28"/>
          <w:lang w:val="uk-UA"/>
        </w:rPr>
        <w:t>Орхуськ</w:t>
      </w:r>
      <w:r w:rsidR="00642F33" w:rsidRPr="00A37E28">
        <w:rPr>
          <w:rFonts w:ascii="Times New Roman" w:hAnsi="Times New Roman"/>
          <w:sz w:val="28"/>
          <w:szCs w:val="28"/>
          <w:lang w:val="uk-UA"/>
        </w:rPr>
        <w:t>ій</w:t>
      </w:r>
      <w:proofErr w:type="spellEnd"/>
      <w:r w:rsidR="00AA2733" w:rsidRPr="00A37E28">
        <w:rPr>
          <w:rFonts w:ascii="Times New Roman" w:hAnsi="Times New Roman"/>
          <w:sz w:val="28"/>
          <w:szCs w:val="28"/>
          <w:lang w:val="uk-UA"/>
        </w:rPr>
        <w:t xml:space="preserve"> конвенці</w:t>
      </w:r>
      <w:r w:rsidR="00642F33" w:rsidRPr="00A37E28">
        <w:rPr>
          <w:rFonts w:ascii="Times New Roman" w:hAnsi="Times New Roman"/>
          <w:sz w:val="28"/>
          <w:szCs w:val="28"/>
          <w:lang w:val="uk-UA"/>
        </w:rPr>
        <w:t>ї</w:t>
      </w:r>
      <w:r w:rsidR="00AA2733" w:rsidRPr="00A37E28">
        <w:rPr>
          <w:rFonts w:ascii="Times New Roman" w:hAnsi="Times New Roman"/>
          <w:sz w:val="28"/>
          <w:szCs w:val="28"/>
          <w:lang w:val="uk-UA"/>
        </w:rPr>
        <w:t>, Закон</w:t>
      </w:r>
      <w:r w:rsidR="00642F33" w:rsidRPr="00A37E28">
        <w:rPr>
          <w:rFonts w:ascii="Times New Roman" w:hAnsi="Times New Roman"/>
          <w:sz w:val="28"/>
          <w:szCs w:val="28"/>
          <w:lang w:val="uk-UA"/>
        </w:rPr>
        <w:t>ах</w:t>
      </w:r>
      <w:r w:rsidR="00AA2733" w:rsidRPr="00A37E28">
        <w:rPr>
          <w:rFonts w:ascii="Times New Roman" w:hAnsi="Times New Roman"/>
          <w:sz w:val="28"/>
          <w:szCs w:val="28"/>
          <w:lang w:val="uk-UA"/>
        </w:rPr>
        <w:t xml:space="preserve"> України «Про </w:t>
      </w:r>
      <w:r w:rsidR="00DB08C2">
        <w:rPr>
          <w:rFonts w:ascii="Times New Roman" w:hAnsi="Times New Roman"/>
          <w:sz w:val="28"/>
          <w:szCs w:val="28"/>
          <w:lang w:val="uk-UA"/>
        </w:rPr>
        <w:t xml:space="preserve">доступ до публічної </w:t>
      </w:r>
      <w:r w:rsidR="00AA2733" w:rsidRPr="00A37E28">
        <w:rPr>
          <w:rFonts w:ascii="Times New Roman" w:hAnsi="Times New Roman"/>
          <w:sz w:val="28"/>
          <w:szCs w:val="28"/>
          <w:lang w:val="uk-UA"/>
        </w:rPr>
        <w:t>інформаці</w:t>
      </w:r>
      <w:r w:rsidR="00DB08C2">
        <w:rPr>
          <w:rFonts w:ascii="Times New Roman" w:hAnsi="Times New Roman"/>
          <w:sz w:val="28"/>
          <w:szCs w:val="28"/>
          <w:lang w:val="uk-UA"/>
        </w:rPr>
        <w:t>ї</w:t>
      </w:r>
      <w:r w:rsidR="00AA2733" w:rsidRPr="00A37E28">
        <w:rPr>
          <w:rFonts w:ascii="Times New Roman" w:hAnsi="Times New Roman"/>
          <w:sz w:val="28"/>
          <w:szCs w:val="28"/>
          <w:lang w:val="uk-UA"/>
        </w:rPr>
        <w:t>», «Про охорону навколишнього природного середовища», «Про звернення громадян», Цивільн</w:t>
      </w:r>
      <w:r w:rsidR="00642F33" w:rsidRPr="00A37E28">
        <w:rPr>
          <w:rFonts w:ascii="Times New Roman" w:hAnsi="Times New Roman"/>
          <w:sz w:val="28"/>
          <w:szCs w:val="28"/>
          <w:lang w:val="uk-UA"/>
        </w:rPr>
        <w:t>ому</w:t>
      </w:r>
      <w:r w:rsidR="00AA2733" w:rsidRPr="00A37E28">
        <w:rPr>
          <w:rFonts w:ascii="Times New Roman" w:hAnsi="Times New Roman"/>
          <w:sz w:val="28"/>
          <w:szCs w:val="28"/>
          <w:lang w:val="uk-UA"/>
        </w:rPr>
        <w:t xml:space="preserve"> кодекс</w:t>
      </w:r>
      <w:r w:rsidR="00642F33" w:rsidRPr="00A37E28">
        <w:rPr>
          <w:rFonts w:ascii="Times New Roman" w:hAnsi="Times New Roman"/>
          <w:sz w:val="28"/>
          <w:szCs w:val="28"/>
          <w:lang w:val="uk-UA"/>
        </w:rPr>
        <w:t>і</w:t>
      </w:r>
      <w:r w:rsidR="00AA2733" w:rsidRPr="00A37E28">
        <w:rPr>
          <w:rFonts w:ascii="Times New Roman" w:hAnsi="Times New Roman"/>
          <w:sz w:val="28"/>
          <w:szCs w:val="28"/>
          <w:lang w:val="uk-UA"/>
        </w:rPr>
        <w:t xml:space="preserve"> України)</w:t>
      </w:r>
      <w:r w:rsidRPr="00A37E28">
        <w:rPr>
          <w:rFonts w:ascii="Times New Roman" w:hAnsi="Times New Roman"/>
          <w:sz w:val="28"/>
          <w:szCs w:val="28"/>
          <w:lang w:val="uk-UA"/>
        </w:rPr>
        <w:t xml:space="preserve">. </w:t>
      </w:r>
      <w:r w:rsidR="009237B4" w:rsidRPr="00A37E28">
        <w:rPr>
          <w:rFonts w:ascii="Times New Roman" w:hAnsi="Times New Roman"/>
          <w:sz w:val="28"/>
          <w:szCs w:val="28"/>
          <w:lang w:val="uk-UA"/>
        </w:rPr>
        <w:t>За допомогою</w:t>
      </w:r>
      <w:r w:rsidRPr="00A37E28">
        <w:rPr>
          <w:rFonts w:ascii="Times New Roman" w:hAnsi="Times New Roman"/>
          <w:sz w:val="28"/>
          <w:szCs w:val="28"/>
          <w:lang w:val="uk-UA"/>
        </w:rPr>
        <w:t xml:space="preserve"> </w:t>
      </w:r>
      <w:r w:rsidR="009237B4" w:rsidRPr="00A37E28">
        <w:rPr>
          <w:rFonts w:ascii="Times New Roman" w:hAnsi="Times New Roman"/>
          <w:sz w:val="28"/>
          <w:szCs w:val="28"/>
          <w:lang w:val="uk-UA"/>
        </w:rPr>
        <w:t xml:space="preserve">їх </w:t>
      </w:r>
      <w:r w:rsidRPr="00A37E28">
        <w:rPr>
          <w:rFonts w:ascii="Times New Roman" w:hAnsi="Times New Roman"/>
          <w:sz w:val="28"/>
          <w:szCs w:val="28"/>
          <w:lang w:val="uk-UA"/>
        </w:rPr>
        <w:t>аналіз</w:t>
      </w:r>
      <w:r w:rsidR="009237B4" w:rsidRPr="00A37E28">
        <w:rPr>
          <w:rFonts w:ascii="Times New Roman" w:hAnsi="Times New Roman"/>
          <w:sz w:val="28"/>
          <w:szCs w:val="28"/>
          <w:lang w:val="uk-UA"/>
        </w:rPr>
        <w:t>у</w:t>
      </w:r>
      <w:r w:rsidRPr="00A37E28">
        <w:rPr>
          <w:rFonts w:ascii="Times New Roman" w:hAnsi="Times New Roman"/>
          <w:sz w:val="28"/>
          <w:szCs w:val="28"/>
          <w:lang w:val="uk-UA"/>
        </w:rPr>
        <w:t xml:space="preserve"> виокрем</w:t>
      </w:r>
      <w:r w:rsidR="009237B4" w:rsidRPr="00A37E28">
        <w:rPr>
          <w:rFonts w:ascii="Times New Roman" w:hAnsi="Times New Roman"/>
          <w:sz w:val="28"/>
          <w:szCs w:val="28"/>
          <w:lang w:val="uk-UA"/>
        </w:rPr>
        <w:t>лено</w:t>
      </w:r>
      <w:r w:rsidRPr="00A37E28">
        <w:rPr>
          <w:rFonts w:ascii="Times New Roman" w:hAnsi="Times New Roman"/>
          <w:sz w:val="28"/>
          <w:szCs w:val="28"/>
          <w:lang w:val="uk-UA"/>
        </w:rPr>
        <w:t xml:space="preserve"> особливості суб’єктів надання і отримання екологічної інформації, підготовки запиту про надання екологічної інформації, специфіку його розгляду (термін, відстрочка у </w:t>
      </w:r>
      <w:r w:rsidRPr="00A37E28">
        <w:rPr>
          <w:rFonts w:ascii="Times New Roman" w:hAnsi="Times New Roman"/>
          <w:sz w:val="28"/>
          <w:szCs w:val="28"/>
          <w:lang w:val="uk-UA"/>
        </w:rPr>
        <w:lastRenderedPageBreak/>
        <w:t xml:space="preserve">задоволенні), характеристику витрат, пов’язаних із задоволенням запиту, дослідження відмови у наданні інформації (підстави відмови, оскарження рішення про це). </w:t>
      </w:r>
    </w:p>
    <w:p w:rsidR="000823B0" w:rsidRDefault="00BF0F4F" w:rsidP="00BF0F4F">
      <w:pPr>
        <w:pStyle w:val="a7"/>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Розкриття цих питань дає можливість </w:t>
      </w:r>
      <w:r w:rsidR="009237B4" w:rsidRPr="00A37E28">
        <w:rPr>
          <w:rFonts w:ascii="Times New Roman" w:hAnsi="Times New Roman"/>
          <w:sz w:val="28"/>
          <w:szCs w:val="28"/>
          <w:lang w:val="uk-UA"/>
        </w:rPr>
        <w:t>говорити про</w:t>
      </w:r>
      <w:r w:rsidRPr="00A37E28">
        <w:rPr>
          <w:rFonts w:ascii="Times New Roman" w:hAnsi="Times New Roman"/>
          <w:sz w:val="28"/>
          <w:szCs w:val="28"/>
          <w:lang w:val="uk-UA"/>
        </w:rPr>
        <w:t xml:space="preserve"> наявність ряду специфічних ознак і характеристик, що притаманні процесу реалізації права на екологічну інформацію</w:t>
      </w:r>
      <w:r w:rsidR="009237B4" w:rsidRPr="00A37E28">
        <w:rPr>
          <w:rFonts w:ascii="Times New Roman" w:hAnsi="Times New Roman"/>
          <w:sz w:val="28"/>
          <w:szCs w:val="28"/>
          <w:lang w:val="uk-UA"/>
        </w:rPr>
        <w:t>.</w:t>
      </w:r>
      <w:r w:rsidRPr="00A37E28">
        <w:rPr>
          <w:rFonts w:ascii="Times New Roman" w:hAnsi="Times New Roman"/>
          <w:sz w:val="28"/>
          <w:szCs w:val="28"/>
          <w:lang w:val="uk-UA"/>
        </w:rPr>
        <w:t xml:space="preserve"> </w:t>
      </w:r>
      <w:r w:rsidR="009237B4" w:rsidRPr="00A37E28">
        <w:rPr>
          <w:rFonts w:ascii="Times New Roman" w:hAnsi="Times New Roman"/>
          <w:sz w:val="28"/>
          <w:szCs w:val="28"/>
          <w:lang w:val="uk-UA"/>
        </w:rPr>
        <w:t>Ї</w:t>
      </w:r>
      <w:r w:rsidRPr="00A37E28">
        <w:rPr>
          <w:rFonts w:ascii="Times New Roman" w:hAnsi="Times New Roman"/>
          <w:sz w:val="28"/>
          <w:szCs w:val="28"/>
          <w:lang w:val="uk-UA"/>
        </w:rPr>
        <w:t xml:space="preserve">х врахування в </w:t>
      </w:r>
      <w:proofErr w:type="spellStart"/>
      <w:r w:rsidRPr="00A37E28">
        <w:rPr>
          <w:rFonts w:ascii="Times New Roman" w:hAnsi="Times New Roman"/>
          <w:sz w:val="28"/>
          <w:szCs w:val="28"/>
          <w:lang w:val="uk-UA"/>
        </w:rPr>
        <w:t>правореалізації</w:t>
      </w:r>
      <w:proofErr w:type="spellEnd"/>
      <w:r w:rsidRPr="00A37E28">
        <w:rPr>
          <w:rFonts w:ascii="Times New Roman" w:hAnsi="Times New Roman"/>
          <w:sz w:val="28"/>
          <w:szCs w:val="28"/>
          <w:lang w:val="uk-UA"/>
        </w:rPr>
        <w:t xml:space="preserve"> є обов’язковим і</w:t>
      </w:r>
      <w:r w:rsidR="009237B4" w:rsidRPr="00A37E28">
        <w:rPr>
          <w:rFonts w:ascii="Times New Roman" w:hAnsi="Times New Roman"/>
          <w:sz w:val="28"/>
          <w:szCs w:val="28"/>
          <w:lang w:val="uk-UA"/>
        </w:rPr>
        <w:t>,</w:t>
      </w:r>
      <w:r w:rsidRPr="00A37E28">
        <w:rPr>
          <w:rFonts w:ascii="Times New Roman" w:hAnsi="Times New Roman"/>
          <w:sz w:val="28"/>
          <w:szCs w:val="28"/>
          <w:lang w:val="uk-UA"/>
        </w:rPr>
        <w:t xml:space="preserve"> при належному застосуванні</w:t>
      </w:r>
      <w:r w:rsidR="009237B4" w:rsidRPr="00A37E28">
        <w:rPr>
          <w:rFonts w:ascii="Times New Roman" w:hAnsi="Times New Roman"/>
          <w:sz w:val="28"/>
          <w:szCs w:val="28"/>
          <w:lang w:val="uk-UA"/>
        </w:rPr>
        <w:t>,</w:t>
      </w:r>
      <w:r w:rsidRPr="00A37E28">
        <w:rPr>
          <w:rFonts w:ascii="Times New Roman" w:hAnsi="Times New Roman"/>
          <w:sz w:val="28"/>
          <w:szCs w:val="28"/>
          <w:lang w:val="uk-UA"/>
        </w:rPr>
        <w:t xml:space="preserve"> буде важливою гарантією конституційного права на інформацію про стан довкілля, про якість харчових продуктів і предметів побуту. </w:t>
      </w:r>
    </w:p>
    <w:p w:rsidR="000823B0" w:rsidRDefault="000823B0" w:rsidP="000823B0">
      <w:pPr>
        <w:pStyle w:val="a7"/>
        <w:spacing w:after="0" w:line="240" w:lineRule="auto"/>
        <w:ind w:left="0" w:firstLine="709"/>
        <w:jc w:val="center"/>
        <w:rPr>
          <w:rFonts w:ascii="Times New Roman" w:hAnsi="Times New Roman"/>
          <w:sz w:val="28"/>
          <w:szCs w:val="28"/>
          <w:lang w:val="uk-UA"/>
        </w:rPr>
      </w:pPr>
    </w:p>
    <w:p w:rsidR="00C256B1" w:rsidRPr="000823B0" w:rsidRDefault="00C256B1" w:rsidP="00E913D8">
      <w:pPr>
        <w:pStyle w:val="a7"/>
        <w:spacing w:after="0" w:line="240" w:lineRule="auto"/>
        <w:ind w:left="0"/>
        <w:jc w:val="center"/>
        <w:rPr>
          <w:rFonts w:ascii="Times New Roman" w:hAnsi="Times New Roman"/>
          <w:b/>
          <w:sz w:val="28"/>
          <w:szCs w:val="28"/>
          <w:lang w:val="uk-UA"/>
        </w:rPr>
      </w:pPr>
      <w:r w:rsidRPr="000823B0">
        <w:rPr>
          <w:rFonts w:ascii="Times New Roman" w:hAnsi="Times New Roman"/>
          <w:b/>
          <w:sz w:val="28"/>
          <w:szCs w:val="28"/>
          <w:lang w:val="uk-UA"/>
        </w:rPr>
        <w:t>ВИСНОВКИ</w:t>
      </w:r>
    </w:p>
    <w:p w:rsidR="005D1132" w:rsidRPr="00A37E28" w:rsidRDefault="005D1132" w:rsidP="00670C87">
      <w:pPr>
        <w:pStyle w:val="Just"/>
        <w:spacing w:before="0" w:after="0"/>
        <w:ind w:firstLine="709"/>
        <w:jc w:val="center"/>
        <w:rPr>
          <w:b/>
          <w:bCs/>
          <w:sz w:val="28"/>
          <w:szCs w:val="28"/>
          <w:lang w:val="uk-UA"/>
        </w:rPr>
      </w:pPr>
    </w:p>
    <w:p w:rsidR="00670C87" w:rsidRPr="00A37E28" w:rsidRDefault="00670C87" w:rsidP="00670C87">
      <w:pPr>
        <w:shd w:val="clear" w:color="auto" w:fill="FFFFFF"/>
        <w:spacing w:after="0" w:line="240" w:lineRule="auto"/>
        <w:ind w:firstLine="709"/>
        <w:jc w:val="both"/>
        <w:rPr>
          <w:rFonts w:ascii="Times New Roman" w:hAnsi="Times New Roman"/>
          <w:spacing w:val="-8"/>
          <w:sz w:val="28"/>
          <w:szCs w:val="28"/>
          <w:lang w:val="uk-UA"/>
        </w:rPr>
      </w:pPr>
      <w:r w:rsidRPr="00A37E28">
        <w:rPr>
          <w:rFonts w:ascii="Times New Roman" w:hAnsi="Times New Roman"/>
          <w:spacing w:val="-8"/>
          <w:sz w:val="28"/>
          <w:szCs w:val="28"/>
          <w:lang w:val="uk-UA"/>
        </w:rPr>
        <w:t>Результатом дисертаційного дослідження є розроб</w:t>
      </w:r>
      <w:r w:rsidR="00286E56" w:rsidRPr="00A37E28">
        <w:rPr>
          <w:rFonts w:ascii="Times New Roman" w:hAnsi="Times New Roman"/>
          <w:spacing w:val="-8"/>
          <w:sz w:val="28"/>
          <w:szCs w:val="28"/>
          <w:lang w:val="uk-UA"/>
        </w:rPr>
        <w:t>ка</w:t>
      </w:r>
      <w:r w:rsidRPr="00A37E28">
        <w:rPr>
          <w:rFonts w:ascii="Times New Roman" w:hAnsi="Times New Roman"/>
          <w:spacing w:val="-8"/>
          <w:sz w:val="28"/>
          <w:szCs w:val="28"/>
          <w:lang w:val="uk-UA"/>
        </w:rPr>
        <w:t xml:space="preserve"> теоретичних </w:t>
      </w:r>
      <w:r w:rsidRPr="00A37E28">
        <w:rPr>
          <w:rFonts w:ascii="Times New Roman" w:hAnsi="Times New Roman"/>
          <w:sz w:val="28"/>
          <w:szCs w:val="28"/>
          <w:lang w:val="uk-UA"/>
        </w:rPr>
        <w:t xml:space="preserve">положень та практичних рекомендацій </w:t>
      </w:r>
      <w:r w:rsidR="00402F33">
        <w:rPr>
          <w:rFonts w:ascii="Times New Roman" w:hAnsi="Times New Roman"/>
          <w:sz w:val="28"/>
          <w:szCs w:val="28"/>
          <w:lang w:val="uk-UA"/>
        </w:rPr>
        <w:t xml:space="preserve">по </w:t>
      </w:r>
      <w:r w:rsidRPr="00A37E28">
        <w:rPr>
          <w:rFonts w:ascii="Times New Roman" w:hAnsi="Times New Roman"/>
          <w:sz w:val="28"/>
          <w:szCs w:val="28"/>
          <w:lang w:val="uk-UA"/>
        </w:rPr>
        <w:t>забезпеченн</w:t>
      </w:r>
      <w:r w:rsidR="00402F33">
        <w:rPr>
          <w:rFonts w:ascii="Times New Roman" w:hAnsi="Times New Roman"/>
          <w:sz w:val="28"/>
          <w:szCs w:val="28"/>
          <w:lang w:val="uk-UA"/>
        </w:rPr>
        <w:t>ю</w:t>
      </w:r>
      <w:r w:rsidRPr="00A37E28">
        <w:rPr>
          <w:rFonts w:ascii="Times New Roman" w:hAnsi="Times New Roman"/>
          <w:sz w:val="28"/>
          <w:szCs w:val="28"/>
          <w:lang w:val="uk-UA"/>
        </w:rPr>
        <w:t xml:space="preserve"> конституційних екологічних прав інформаційно-правовими засобами</w:t>
      </w:r>
      <w:r w:rsidR="00402F33">
        <w:rPr>
          <w:rFonts w:ascii="Times New Roman" w:hAnsi="Times New Roman"/>
          <w:sz w:val="28"/>
          <w:szCs w:val="28"/>
          <w:lang w:val="uk-UA"/>
        </w:rPr>
        <w:t>,</w:t>
      </w:r>
      <w:r w:rsidR="00402F33" w:rsidRPr="00402F33">
        <w:rPr>
          <w:rFonts w:ascii="Times New Roman" w:hAnsi="Times New Roman"/>
          <w:spacing w:val="-8"/>
          <w:sz w:val="28"/>
          <w:szCs w:val="28"/>
          <w:lang w:val="uk-UA"/>
        </w:rPr>
        <w:t xml:space="preserve"> </w:t>
      </w:r>
      <w:r w:rsidR="00402F33">
        <w:rPr>
          <w:rFonts w:ascii="Times New Roman" w:hAnsi="Times New Roman"/>
          <w:spacing w:val="-8"/>
          <w:sz w:val="28"/>
          <w:szCs w:val="28"/>
          <w:lang w:val="uk-UA"/>
        </w:rPr>
        <w:t>що у сукупності вирішує конкретне наукове завдання щодо розробки пропозицій</w:t>
      </w:r>
      <w:r w:rsidRPr="00A37E28">
        <w:rPr>
          <w:rFonts w:ascii="Times New Roman" w:hAnsi="Times New Roman"/>
          <w:sz w:val="28"/>
          <w:szCs w:val="28"/>
          <w:lang w:val="uk-UA"/>
        </w:rPr>
        <w:t xml:space="preserve"> </w:t>
      </w:r>
      <w:r w:rsidR="00402F33">
        <w:rPr>
          <w:rFonts w:ascii="Times New Roman" w:hAnsi="Times New Roman"/>
          <w:spacing w:val="-8"/>
          <w:sz w:val="28"/>
          <w:szCs w:val="28"/>
          <w:lang w:val="uk-UA"/>
        </w:rPr>
        <w:t>по</w:t>
      </w:r>
      <w:r w:rsidRPr="00A37E28">
        <w:rPr>
          <w:rFonts w:ascii="Times New Roman" w:hAnsi="Times New Roman"/>
          <w:spacing w:val="-8"/>
          <w:sz w:val="28"/>
          <w:szCs w:val="28"/>
          <w:lang w:val="uk-UA"/>
        </w:rPr>
        <w:t xml:space="preserve"> вдосконаленн</w:t>
      </w:r>
      <w:r w:rsidR="00402F33">
        <w:rPr>
          <w:rFonts w:ascii="Times New Roman" w:hAnsi="Times New Roman"/>
          <w:spacing w:val="-8"/>
          <w:sz w:val="28"/>
          <w:szCs w:val="28"/>
          <w:lang w:val="uk-UA"/>
        </w:rPr>
        <w:t>ю</w:t>
      </w:r>
      <w:r w:rsidRPr="00A37E28">
        <w:rPr>
          <w:rFonts w:ascii="Times New Roman" w:hAnsi="Times New Roman"/>
          <w:spacing w:val="-8"/>
          <w:sz w:val="28"/>
          <w:szCs w:val="28"/>
          <w:lang w:val="uk-UA"/>
        </w:rPr>
        <w:t xml:space="preserve"> правового регулювання даних правовідносин</w:t>
      </w:r>
      <w:r w:rsidRPr="00A37E28">
        <w:rPr>
          <w:rFonts w:ascii="Times New Roman" w:hAnsi="Times New Roman"/>
          <w:spacing w:val="-6"/>
          <w:sz w:val="28"/>
          <w:szCs w:val="28"/>
          <w:lang w:val="uk-UA"/>
        </w:rPr>
        <w:t xml:space="preserve"> та оновлення відповідного</w:t>
      </w:r>
      <w:r w:rsidRPr="00A37E28">
        <w:rPr>
          <w:rFonts w:ascii="Times New Roman" w:hAnsi="Times New Roman"/>
          <w:spacing w:val="-8"/>
          <w:sz w:val="28"/>
          <w:szCs w:val="28"/>
          <w:lang w:val="uk-UA"/>
        </w:rPr>
        <w:t xml:space="preserve"> законодавства</w:t>
      </w:r>
      <w:r w:rsidR="00402F33">
        <w:rPr>
          <w:rFonts w:ascii="Times New Roman" w:hAnsi="Times New Roman"/>
          <w:spacing w:val="-8"/>
          <w:sz w:val="28"/>
          <w:szCs w:val="28"/>
          <w:lang w:val="uk-UA"/>
        </w:rPr>
        <w:t>.</w:t>
      </w:r>
    </w:p>
    <w:p w:rsidR="00670C87" w:rsidRPr="00A37E28" w:rsidRDefault="00670C87" w:rsidP="00670C87">
      <w:pPr>
        <w:shd w:val="clear" w:color="auto" w:fill="FFFFFF"/>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Узагальнюючи викладені в дисертаційному проекті положення, можна зробити наступні висновки:</w:t>
      </w:r>
    </w:p>
    <w:p w:rsidR="00A210CB" w:rsidRPr="00A37E28" w:rsidRDefault="00670C87" w:rsidP="00D36AAE">
      <w:pPr>
        <w:tabs>
          <w:tab w:val="left" w:pos="540"/>
        </w:tabs>
        <w:spacing w:after="0" w:line="240" w:lineRule="auto"/>
        <w:ind w:firstLine="539"/>
        <w:jc w:val="both"/>
        <w:rPr>
          <w:rFonts w:ascii="Times New Roman" w:hAnsi="Times New Roman"/>
          <w:sz w:val="28"/>
          <w:szCs w:val="28"/>
          <w:lang w:val="uk-UA"/>
        </w:rPr>
      </w:pPr>
      <w:r w:rsidRPr="00A37E28">
        <w:rPr>
          <w:rFonts w:ascii="Times New Roman" w:hAnsi="Times New Roman"/>
          <w:sz w:val="28"/>
          <w:szCs w:val="28"/>
          <w:lang w:val="uk-UA"/>
        </w:rPr>
        <w:t xml:space="preserve">1. </w:t>
      </w:r>
      <w:r w:rsidR="00B6707B" w:rsidRPr="00A37E28">
        <w:rPr>
          <w:rFonts w:ascii="Times New Roman" w:hAnsi="Times New Roman"/>
          <w:sz w:val="28"/>
          <w:szCs w:val="28"/>
          <w:lang w:val="uk-UA"/>
        </w:rPr>
        <w:t xml:space="preserve">Виведено </w:t>
      </w:r>
      <w:r w:rsidR="00EF34AE" w:rsidRPr="00A37E28">
        <w:rPr>
          <w:rFonts w:ascii="Times New Roman" w:hAnsi="Times New Roman"/>
          <w:sz w:val="28"/>
          <w:szCs w:val="28"/>
          <w:lang w:val="uk-UA"/>
        </w:rPr>
        <w:t>авторське визначення</w:t>
      </w:r>
      <w:r w:rsidR="00B6707B" w:rsidRPr="00A37E28">
        <w:rPr>
          <w:rFonts w:ascii="Times New Roman" w:hAnsi="Times New Roman"/>
          <w:sz w:val="28"/>
          <w:szCs w:val="28"/>
          <w:lang w:val="uk-UA"/>
        </w:rPr>
        <w:t xml:space="preserve"> </w:t>
      </w:r>
      <w:r w:rsidR="00D36AAE" w:rsidRPr="00A37E28">
        <w:rPr>
          <w:rFonts w:ascii="Times New Roman" w:hAnsi="Times New Roman"/>
          <w:sz w:val="28"/>
          <w:szCs w:val="28"/>
          <w:lang w:val="uk-UA"/>
        </w:rPr>
        <w:t>інформаційн</w:t>
      </w:r>
      <w:r w:rsidR="00D36AAE">
        <w:rPr>
          <w:rFonts w:ascii="Times New Roman" w:hAnsi="Times New Roman"/>
          <w:sz w:val="28"/>
          <w:szCs w:val="28"/>
          <w:lang w:val="uk-UA"/>
        </w:rPr>
        <w:t>ого</w:t>
      </w:r>
      <w:r w:rsidR="00D36AAE" w:rsidRPr="00A37E28">
        <w:rPr>
          <w:rFonts w:ascii="Times New Roman" w:hAnsi="Times New Roman"/>
          <w:sz w:val="28"/>
          <w:szCs w:val="28"/>
          <w:lang w:val="uk-UA"/>
        </w:rPr>
        <w:t xml:space="preserve"> прост</w:t>
      </w:r>
      <w:r w:rsidR="00D36AAE">
        <w:rPr>
          <w:rFonts w:ascii="Times New Roman" w:hAnsi="Times New Roman"/>
          <w:sz w:val="28"/>
          <w:szCs w:val="28"/>
          <w:lang w:val="uk-UA"/>
        </w:rPr>
        <w:t>о</w:t>
      </w:r>
      <w:r w:rsidR="00D36AAE" w:rsidRPr="00A37E28">
        <w:rPr>
          <w:rFonts w:ascii="Times New Roman" w:hAnsi="Times New Roman"/>
          <w:sz w:val="28"/>
          <w:szCs w:val="28"/>
          <w:lang w:val="uk-UA"/>
        </w:rPr>
        <w:t>р</w:t>
      </w:r>
      <w:r w:rsidR="00D36AAE">
        <w:rPr>
          <w:rFonts w:ascii="Times New Roman" w:hAnsi="Times New Roman"/>
          <w:sz w:val="28"/>
          <w:szCs w:val="28"/>
          <w:lang w:val="uk-UA"/>
        </w:rPr>
        <w:t>у</w:t>
      </w:r>
      <w:r w:rsidR="00D36AAE" w:rsidRPr="00D36AAE">
        <w:rPr>
          <w:rFonts w:ascii="Times New Roman" w:hAnsi="Times New Roman"/>
          <w:sz w:val="28"/>
          <w:szCs w:val="28"/>
          <w:lang w:val="uk-UA"/>
        </w:rPr>
        <w:t xml:space="preserve"> в екологічній сфері</w:t>
      </w:r>
      <w:r w:rsidR="00B6707B" w:rsidRPr="00A37E28">
        <w:rPr>
          <w:rFonts w:ascii="Times New Roman" w:hAnsi="Times New Roman"/>
          <w:sz w:val="28"/>
          <w:szCs w:val="28"/>
          <w:lang w:val="uk-UA"/>
        </w:rPr>
        <w:t xml:space="preserve"> як систем</w:t>
      </w:r>
      <w:r w:rsidR="00EF34AE" w:rsidRPr="00A37E28">
        <w:rPr>
          <w:rFonts w:ascii="Times New Roman" w:hAnsi="Times New Roman"/>
          <w:sz w:val="28"/>
          <w:szCs w:val="28"/>
          <w:lang w:val="uk-UA"/>
        </w:rPr>
        <w:t>и</w:t>
      </w:r>
      <w:r w:rsidR="00B6707B" w:rsidRPr="00A37E28">
        <w:rPr>
          <w:rFonts w:ascii="Times New Roman" w:hAnsi="Times New Roman"/>
          <w:sz w:val="28"/>
          <w:szCs w:val="28"/>
          <w:lang w:val="uk-UA"/>
        </w:rPr>
        <w:t xml:space="preserve"> зовнішніх та внутрішніх організаційних потоків інформації про стан довкілля, якість харчових продуктів та предметів побуту, </w:t>
      </w:r>
    </w:p>
    <w:p w:rsidR="00B6707B" w:rsidRPr="00A37E28" w:rsidRDefault="00B6707B" w:rsidP="00A210CB">
      <w:pPr>
        <w:tabs>
          <w:tab w:val="left" w:pos="540"/>
        </w:tabs>
        <w:spacing w:after="0" w:line="240" w:lineRule="auto"/>
        <w:jc w:val="both"/>
        <w:rPr>
          <w:rFonts w:ascii="Times New Roman" w:hAnsi="Times New Roman"/>
          <w:sz w:val="28"/>
          <w:szCs w:val="28"/>
          <w:lang w:val="uk-UA"/>
        </w:rPr>
      </w:pPr>
      <w:r w:rsidRPr="00A37E28">
        <w:rPr>
          <w:rFonts w:ascii="Times New Roman" w:hAnsi="Times New Roman"/>
          <w:sz w:val="28"/>
          <w:szCs w:val="28"/>
          <w:lang w:val="uk-UA"/>
        </w:rPr>
        <w:t>яка забезпечує належне використання, відтворення, охорону природних ресурсів, забезпечення якості навколишнього природного середовища, гарантування екологічної безпеки, реалізацію та захист екологічних прав.</w:t>
      </w:r>
    </w:p>
    <w:p w:rsidR="00BA041D" w:rsidRPr="00A37E28" w:rsidRDefault="00670C87" w:rsidP="00670C87">
      <w:pPr>
        <w:pStyle w:val="ad"/>
        <w:tabs>
          <w:tab w:val="left" w:pos="3626"/>
        </w:tabs>
        <w:spacing w:before="0" w:beforeAutospacing="0" w:after="0" w:afterAutospacing="0"/>
        <w:ind w:firstLine="709"/>
        <w:jc w:val="both"/>
        <w:rPr>
          <w:sz w:val="28"/>
          <w:szCs w:val="28"/>
          <w:lang w:val="uk-UA"/>
        </w:rPr>
      </w:pPr>
      <w:r w:rsidRPr="00A37E28">
        <w:rPr>
          <w:sz w:val="28"/>
          <w:szCs w:val="28"/>
          <w:lang w:val="uk-UA"/>
        </w:rPr>
        <w:t xml:space="preserve">2. Аналіз правової основи </w:t>
      </w:r>
      <w:r w:rsidR="00D36AAE" w:rsidRPr="00A37E28">
        <w:rPr>
          <w:sz w:val="28"/>
          <w:szCs w:val="28"/>
          <w:lang w:val="uk-UA"/>
        </w:rPr>
        <w:t>інформаційн</w:t>
      </w:r>
      <w:r w:rsidR="00D36AAE">
        <w:rPr>
          <w:sz w:val="28"/>
          <w:szCs w:val="28"/>
          <w:lang w:val="uk-UA"/>
        </w:rPr>
        <w:t>ого</w:t>
      </w:r>
      <w:r w:rsidR="00D36AAE" w:rsidRPr="00A37E28">
        <w:rPr>
          <w:sz w:val="28"/>
          <w:szCs w:val="28"/>
          <w:lang w:val="uk-UA"/>
        </w:rPr>
        <w:t xml:space="preserve"> прост</w:t>
      </w:r>
      <w:r w:rsidR="00D36AAE">
        <w:rPr>
          <w:sz w:val="28"/>
          <w:szCs w:val="28"/>
          <w:lang w:val="uk-UA"/>
        </w:rPr>
        <w:t>о</w:t>
      </w:r>
      <w:r w:rsidR="00D36AAE" w:rsidRPr="00A37E28">
        <w:rPr>
          <w:sz w:val="28"/>
          <w:szCs w:val="28"/>
          <w:lang w:val="uk-UA"/>
        </w:rPr>
        <w:t>р</w:t>
      </w:r>
      <w:r w:rsidR="00D36AAE">
        <w:rPr>
          <w:sz w:val="28"/>
          <w:szCs w:val="28"/>
          <w:lang w:val="uk-UA"/>
        </w:rPr>
        <w:t>у</w:t>
      </w:r>
      <w:r w:rsidR="00D36AAE" w:rsidRPr="00942234">
        <w:rPr>
          <w:sz w:val="28"/>
          <w:szCs w:val="28"/>
          <w:lang w:val="ru-RU"/>
        </w:rPr>
        <w:t xml:space="preserve"> в </w:t>
      </w:r>
      <w:proofErr w:type="spellStart"/>
      <w:r w:rsidR="00D36AAE" w:rsidRPr="00942234">
        <w:rPr>
          <w:sz w:val="28"/>
          <w:szCs w:val="28"/>
          <w:lang w:val="ru-RU"/>
        </w:rPr>
        <w:t>екологічній</w:t>
      </w:r>
      <w:proofErr w:type="spellEnd"/>
      <w:r w:rsidR="00D36AAE" w:rsidRPr="00942234">
        <w:rPr>
          <w:sz w:val="28"/>
          <w:szCs w:val="28"/>
          <w:lang w:val="ru-RU"/>
        </w:rPr>
        <w:t xml:space="preserve"> </w:t>
      </w:r>
      <w:proofErr w:type="spellStart"/>
      <w:r w:rsidR="00D36AAE" w:rsidRPr="00942234">
        <w:rPr>
          <w:sz w:val="28"/>
          <w:szCs w:val="28"/>
          <w:lang w:val="ru-RU"/>
        </w:rPr>
        <w:t>сфері</w:t>
      </w:r>
      <w:proofErr w:type="spellEnd"/>
      <w:r w:rsidR="00D36AAE" w:rsidRPr="00A37E28">
        <w:rPr>
          <w:sz w:val="28"/>
          <w:szCs w:val="28"/>
          <w:lang w:val="uk-UA"/>
        </w:rPr>
        <w:t xml:space="preserve"> </w:t>
      </w:r>
      <w:r w:rsidRPr="00A37E28">
        <w:rPr>
          <w:sz w:val="28"/>
          <w:szCs w:val="28"/>
          <w:lang w:val="uk-UA"/>
        </w:rPr>
        <w:t xml:space="preserve">дає можливість констатувати, що її складають нормативно-правові акти інформаційного та екологічного права. Їх система не позбавлена ряду недоліків зовнішнього та внутрішнього характеру. </w:t>
      </w:r>
    </w:p>
    <w:p w:rsidR="00670C87" w:rsidRPr="00A37E28" w:rsidRDefault="00670C87" w:rsidP="00670C87">
      <w:pPr>
        <w:pStyle w:val="ad"/>
        <w:tabs>
          <w:tab w:val="left" w:pos="3626"/>
        </w:tabs>
        <w:spacing w:before="0" w:beforeAutospacing="0" w:after="0" w:afterAutospacing="0"/>
        <w:ind w:firstLine="709"/>
        <w:jc w:val="both"/>
        <w:rPr>
          <w:sz w:val="28"/>
          <w:szCs w:val="28"/>
          <w:lang w:val="uk-UA"/>
        </w:rPr>
      </w:pPr>
      <w:r w:rsidRPr="00A37E28">
        <w:rPr>
          <w:sz w:val="28"/>
          <w:szCs w:val="28"/>
          <w:lang w:val="uk-UA"/>
        </w:rPr>
        <w:t xml:space="preserve">Проблема форми правової основи </w:t>
      </w:r>
      <w:r w:rsidR="00D36AAE" w:rsidRPr="00A37E28">
        <w:rPr>
          <w:sz w:val="28"/>
          <w:szCs w:val="28"/>
          <w:lang w:val="uk-UA"/>
        </w:rPr>
        <w:t>інформаційн</w:t>
      </w:r>
      <w:r w:rsidR="00D36AAE">
        <w:rPr>
          <w:sz w:val="28"/>
          <w:szCs w:val="28"/>
          <w:lang w:val="uk-UA"/>
        </w:rPr>
        <w:t>ого</w:t>
      </w:r>
      <w:r w:rsidR="00D36AAE" w:rsidRPr="00A37E28">
        <w:rPr>
          <w:sz w:val="28"/>
          <w:szCs w:val="28"/>
          <w:lang w:val="uk-UA"/>
        </w:rPr>
        <w:t xml:space="preserve"> прост</w:t>
      </w:r>
      <w:r w:rsidR="00D36AAE">
        <w:rPr>
          <w:sz w:val="28"/>
          <w:szCs w:val="28"/>
          <w:lang w:val="uk-UA"/>
        </w:rPr>
        <w:t>о</w:t>
      </w:r>
      <w:r w:rsidR="00D36AAE" w:rsidRPr="00A37E28">
        <w:rPr>
          <w:sz w:val="28"/>
          <w:szCs w:val="28"/>
          <w:lang w:val="uk-UA"/>
        </w:rPr>
        <w:t>р</w:t>
      </w:r>
      <w:r w:rsidR="00D36AAE">
        <w:rPr>
          <w:sz w:val="28"/>
          <w:szCs w:val="28"/>
          <w:lang w:val="uk-UA"/>
        </w:rPr>
        <w:t>у</w:t>
      </w:r>
      <w:r w:rsidR="00D36AAE" w:rsidRPr="00D36AAE">
        <w:rPr>
          <w:sz w:val="28"/>
          <w:szCs w:val="28"/>
          <w:lang w:val="uk-UA"/>
        </w:rPr>
        <w:t xml:space="preserve"> в екологічній сфері</w:t>
      </w:r>
      <w:r w:rsidRPr="00A37E28">
        <w:rPr>
          <w:sz w:val="28"/>
          <w:szCs w:val="28"/>
          <w:lang w:val="uk-UA"/>
        </w:rPr>
        <w:t xml:space="preserve"> полягає у занадто розгалуженій системі нормативно-правових актів інформаційного та екологічного права різної юридичної сили. Її вирішенням може стати систематизація інформаційного законодавства на рівні Кодексу про інформацію, у якому чільне місце займе правове забезпечення </w:t>
      </w:r>
      <w:r w:rsidR="00D36AAE" w:rsidRPr="00A37E28">
        <w:rPr>
          <w:sz w:val="28"/>
          <w:szCs w:val="28"/>
          <w:lang w:val="uk-UA"/>
        </w:rPr>
        <w:t>інформаційн</w:t>
      </w:r>
      <w:r w:rsidR="00D36AAE">
        <w:rPr>
          <w:sz w:val="28"/>
          <w:szCs w:val="28"/>
          <w:lang w:val="uk-UA"/>
        </w:rPr>
        <w:t>ого</w:t>
      </w:r>
      <w:r w:rsidR="00D36AAE" w:rsidRPr="00A37E28">
        <w:rPr>
          <w:sz w:val="28"/>
          <w:szCs w:val="28"/>
          <w:lang w:val="uk-UA"/>
        </w:rPr>
        <w:t xml:space="preserve"> прост</w:t>
      </w:r>
      <w:r w:rsidR="00D36AAE">
        <w:rPr>
          <w:sz w:val="28"/>
          <w:szCs w:val="28"/>
          <w:lang w:val="uk-UA"/>
        </w:rPr>
        <w:t>о</w:t>
      </w:r>
      <w:r w:rsidR="00D36AAE" w:rsidRPr="00A37E28">
        <w:rPr>
          <w:sz w:val="28"/>
          <w:szCs w:val="28"/>
          <w:lang w:val="uk-UA"/>
        </w:rPr>
        <w:t>р</w:t>
      </w:r>
      <w:r w:rsidR="00D36AAE">
        <w:rPr>
          <w:sz w:val="28"/>
          <w:szCs w:val="28"/>
          <w:lang w:val="uk-UA"/>
        </w:rPr>
        <w:t>у</w:t>
      </w:r>
      <w:r w:rsidR="00D36AAE" w:rsidRPr="00D36AAE">
        <w:rPr>
          <w:sz w:val="28"/>
          <w:szCs w:val="28"/>
          <w:lang w:val="uk-UA"/>
        </w:rPr>
        <w:t xml:space="preserve"> в екологічній сфері</w:t>
      </w:r>
      <w:r w:rsidR="00D36AAE" w:rsidRPr="00A37E28">
        <w:rPr>
          <w:sz w:val="28"/>
          <w:szCs w:val="28"/>
          <w:lang w:val="uk-UA"/>
        </w:rPr>
        <w:t xml:space="preserve"> </w:t>
      </w:r>
      <w:r w:rsidRPr="00A37E28">
        <w:rPr>
          <w:sz w:val="28"/>
          <w:szCs w:val="28"/>
          <w:lang w:val="uk-UA"/>
        </w:rPr>
        <w:t>і може претендувати на окрему главу з аналогічною назвою, де були б акумульовані всі існуючі на сьогодні та загалом необхідні для належної реалізації інформаційних еколого-правових відносин норми.</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3. Дослідження конституційних засад екологічного інформаційного забезпечення дало можливість обґрунтувати нормами Основного Закону та суміжних нормативно-правових актів закріплення в Конституції України трьох підходів до розуміння сутності інформаційного еко</w:t>
      </w:r>
      <w:r w:rsidR="00C83346" w:rsidRPr="00A37E28">
        <w:rPr>
          <w:rFonts w:ascii="Times New Roman" w:hAnsi="Times New Roman"/>
          <w:sz w:val="28"/>
          <w:szCs w:val="28"/>
          <w:lang w:val="uk-UA"/>
        </w:rPr>
        <w:t>логічного забезпечення:</w:t>
      </w:r>
      <w:r w:rsidRPr="00A37E28">
        <w:rPr>
          <w:rFonts w:ascii="Times New Roman" w:hAnsi="Times New Roman"/>
          <w:sz w:val="28"/>
          <w:szCs w:val="28"/>
          <w:lang w:val="uk-UA"/>
        </w:rPr>
        <w:t xml:space="preserve"> як засобу забезпечення екологічної безпеки; відповідного напрямку державного управління щодо реалізації державою своєї національної екологічної політики</w:t>
      </w:r>
      <w:r w:rsidR="00C83346" w:rsidRPr="00A37E28">
        <w:rPr>
          <w:rFonts w:ascii="Times New Roman" w:hAnsi="Times New Roman"/>
          <w:sz w:val="28"/>
          <w:szCs w:val="28"/>
          <w:lang w:val="uk-UA"/>
        </w:rPr>
        <w:t>;</w:t>
      </w:r>
      <w:r w:rsidRPr="00A37E28">
        <w:rPr>
          <w:rFonts w:ascii="Times New Roman" w:hAnsi="Times New Roman"/>
          <w:sz w:val="28"/>
          <w:szCs w:val="28"/>
          <w:lang w:val="uk-UA"/>
        </w:rPr>
        <w:t xml:space="preserve"> як засобу забезпечення права громадян на екологічну інформацію. Така </w:t>
      </w:r>
      <w:r w:rsidRPr="00A37E28">
        <w:rPr>
          <w:rFonts w:ascii="Times New Roman" w:hAnsi="Times New Roman"/>
          <w:sz w:val="28"/>
          <w:szCs w:val="28"/>
          <w:lang w:val="uk-UA"/>
        </w:rPr>
        <w:lastRenderedPageBreak/>
        <w:t xml:space="preserve">багатофункціональність вказує, що інформаційне екологічне забезпечення має комплексний характер, оскільки забезпечує суспільство </w:t>
      </w:r>
      <w:proofErr w:type="spellStart"/>
      <w:r w:rsidRPr="00A37E28">
        <w:rPr>
          <w:rFonts w:ascii="Times New Roman" w:hAnsi="Times New Roman"/>
          <w:sz w:val="28"/>
          <w:szCs w:val="28"/>
          <w:lang w:val="uk-UA"/>
        </w:rPr>
        <w:t>полівидовою</w:t>
      </w:r>
      <w:proofErr w:type="spellEnd"/>
      <w:r w:rsidRPr="00A37E28">
        <w:rPr>
          <w:rFonts w:ascii="Times New Roman" w:hAnsi="Times New Roman"/>
          <w:sz w:val="28"/>
          <w:szCs w:val="28"/>
          <w:lang w:val="uk-UA"/>
        </w:rPr>
        <w:t xml:space="preserve"> екологічною інформацією.</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4. На основі аналізу загальнотеоретичних п</w:t>
      </w:r>
      <w:r w:rsidR="00C83346" w:rsidRPr="00A37E28">
        <w:rPr>
          <w:rFonts w:ascii="Times New Roman" w:hAnsi="Times New Roman"/>
          <w:sz w:val="28"/>
          <w:szCs w:val="28"/>
          <w:lang w:val="uk-UA"/>
        </w:rPr>
        <w:t>оложень про державне управління</w:t>
      </w:r>
      <w:r w:rsidRPr="00A37E28">
        <w:rPr>
          <w:rFonts w:ascii="Times New Roman" w:hAnsi="Times New Roman"/>
          <w:sz w:val="28"/>
          <w:szCs w:val="28"/>
          <w:lang w:val="uk-UA"/>
        </w:rPr>
        <w:t xml:space="preserve"> пропонується </w:t>
      </w:r>
      <w:r w:rsidR="00C83346" w:rsidRPr="00A37E28">
        <w:rPr>
          <w:rFonts w:ascii="Times New Roman" w:hAnsi="Times New Roman"/>
          <w:sz w:val="28"/>
          <w:szCs w:val="28"/>
          <w:lang w:val="uk-UA"/>
        </w:rPr>
        <w:t>під</w:t>
      </w:r>
      <w:r w:rsidRPr="00A37E28">
        <w:rPr>
          <w:rFonts w:ascii="Times New Roman" w:hAnsi="Times New Roman"/>
          <w:sz w:val="28"/>
          <w:szCs w:val="28"/>
          <w:lang w:val="uk-UA"/>
        </w:rPr>
        <w:t xml:space="preserve"> державним управлінням в інформаційній екологічній сфері </w:t>
      </w:r>
      <w:r w:rsidR="00C83346" w:rsidRPr="00A37E28">
        <w:rPr>
          <w:rFonts w:ascii="Times New Roman" w:hAnsi="Times New Roman"/>
          <w:sz w:val="28"/>
          <w:szCs w:val="28"/>
          <w:lang w:val="uk-UA"/>
        </w:rPr>
        <w:t xml:space="preserve">розуміти </w:t>
      </w:r>
      <w:r w:rsidRPr="00A37E28">
        <w:rPr>
          <w:rFonts w:ascii="Times New Roman" w:hAnsi="Times New Roman"/>
          <w:sz w:val="28"/>
          <w:szCs w:val="28"/>
          <w:lang w:val="uk-UA"/>
        </w:rPr>
        <w:t xml:space="preserve">підзаконну виконавчо-розпорядчу діяльність уповноважених державних органів, їх посадових осіб </w:t>
      </w:r>
      <w:r w:rsidR="00C83346" w:rsidRPr="00A37E28">
        <w:rPr>
          <w:rFonts w:ascii="Times New Roman" w:hAnsi="Times New Roman"/>
          <w:sz w:val="28"/>
          <w:szCs w:val="28"/>
          <w:lang w:val="uk-UA"/>
        </w:rPr>
        <w:t>і</w:t>
      </w:r>
      <w:r w:rsidRPr="00A37E28">
        <w:rPr>
          <w:rFonts w:ascii="Times New Roman" w:hAnsi="Times New Roman"/>
          <w:sz w:val="28"/>
          <w:szCs w:val="28"/>
          <w:lang w:val="uk-UA"/>
        </w:rPr>
        <w:t xml:space="preserve">з реалізації функцій і завдань держави у сфері суспільних </w:t>
      </w:r>
      <w:proofErr w:type="spellStart"/>
      <w:r w:rsidRPr="00A37E28">
        <w:rPr>
          <w:rFonts w:ascii="Times New Roman" w:hAnsi="Times New Roman"/>
          <w:sz w:val="28"/>
          <w:szCs w:val="28"/>
          <w:lang w:val="uk-UA"/>
        </w:rPr>
        <w:t>еколого-інформаційних</w:t>
      </w:r>
      <w:proofErr w:type="spellEnd"/>
      <w:r w:rsidRPr="00A37E28">
        <w:rPr>
          <w:rFonts w:ascii="Times New Roman" w:hAnsi="Times New Roman"/>
          <w:sz w:val="28"/>
          <w:szCs w:val="28"/>
          <w:lang w:val="uk-UA"/>
        </w:rPr>
        <w:t xml:space="preserve"> відносин відповідно до інтересів суспільства та виділити </w:t>
      </w:r>
      <w:r w:rsidR="00C83346" w:rsidRPr="00A37E28">
        <w:rPr>
          <w:rFonts w:ascii="Times New Roman" w:hAnsi="Times New Roman"/>
          <w:sz w:val="28"/>
          <w:szCs w:val="28"/>
          <w:lang w:val="uk-UA"/>
        </w:rPr>
        <w:t>такі його</w:t>
      </w:r>
      <w:r w:rsidRPr="00A37E28">
        <w:rPr>
          <w:rFonts w:ascii="Times New Roman" w:hAnsi="Times New Roman"/>
          <w:sz w:val="28"/>
          <w:szCs w:val="28"/>
          <w:lang w:val="uk-UA"/>
        </w:rPr>
        <w:t xml:space="preserve"> основні ознаки: </w:t>
      </w:r>
    </w:p>
    <w:p w:rsidR="00670C87" w:rsidRPr="00A37E28" w:rsidRDefault="00C83346"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це - </w:t>
      </w:r>
      <w:r w:rsidR="00670C87" w:rsidRPr="00A37E28">
        <w:rPr>
          <w:rFonts w:ascii="Times New Roman" w:hAnsi="Times New Roman"/>
          <w:sz w:val="28"/>
          <w:szCs w:val="28"/>
          <w:lang w:val="uk-UA"/>
        </w:rPr>
        <w:t>різновид соціального управління, що регламентується правовими нормами інформаційного та екологічного законодавства;</w:t>
      </w:r>
    </w:p>
    <w:p w:rsidR="00670C87" w:rsidRPr="00A37E28" w:rsidRDefault="00C83346"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державним управлінням в інформаційній екологічній сфері - </w:t>
      </w:r>
      <w:r w:rsidR="00670C87" w:rsidRPr="00A37E28">
        <w:rPr>
          <w:rFonts w:ascii="Times New Roman" w:hAnsi="Times New Roman"/>
          <w:sz w:val="28"/>
          <w:szCs w:val="28"/>
          <w:lang w:val="uk-UA"/>
        </w:rPr>
        <w:t>система правових норм, які регулюють суспільні відносини щодо управління в галузі інформаційного простору</w:t>
      </w:r>
      <w:r w:rsidR="00416806">
        <w:rPr>
          <w:rFonts w:ascii="Times New Roman" w:hAnsi="Times New Roman"/>
          <w:sz w:val="28"/>
          <w:szCs w:val="28"/>
          <w:lang w:val="uk-UA"/>
        </w:rPr>
        <w:t xml:space="preserve"> в екологічній сфері</w:t>
      </w:r>
      <w:r w:rsidR="00670C87" w:rsidRPr="00A37E28">
        <w:rPr>
          <w:rFonts w:ascii="Times New Roman" w:hAnsi="Times New Roman"/>
          <w:sz w:val="28"/>
          <w:szCs w:val="28"/>
          <w:lang w:val="uk-UA"/>
        </w:rPr>
        <w:t>,</w:t>
      </w:r>
      <w:r w:rsidRPr="00A37E28">
        <w:rPr>
          <w:rFonts w:ascii="Times New Roman" w:hAnsi="Times New Roman"/>
          <w:sz w:val="28"/>
          <w:szCs w:val="28"/>
          <w:lang w:val="uk-UA"/>
        </w:rPr>
        <w:t xml:space="preserve"> що</w:t>
      </w:r>
      <w:r w:rsidR="00670C87" w:rsidRPr="00A37E28">
        <w:rPr>
          <w:rFonts w:ascii="Times New Roman" w:hAnsi="Times New Roman"/>
          <w:sz w:val="28"/>
          <w:szCs w:val="28"/>
          <w:lang w:val="uk-UA"/>
        </w:rPr>
        <w:t xml:space="preserve"> визначає його мету і завдання, функції в цій сфері, повноваження і функції суб’єктів управління, права і обов’язки фізичних і юридичних осіб та порядок їх взаємовідносин;</w:t>
      </w:r>
    </w:p>
    <w:p w:rsidR="00670C87" w:rsidRPr="00A37E28" w:rsidRDefault="00670C87"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в основу даного управління покладено цілеспрямовану діяльність органів держави, місцевого самоврядування та громадських об’єднань;</w:t>
      </w:r>
    </w:p>
    <w:p w:rsidR="00670C87" w:rsidRPr="00A37E28" w:rsidRDefault="00670C87"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управління здійснюється лише інформаційною взаємодією фізичних, юридичних осіб, тобто їх діяльністю з приводу одного й того ж об’єкта інформаційно-екологічних правовідносин;</w:t>
      </w:r>
    </w:p>
    <w:p w:rsidR="00670C87" w:rsidRPr="00A37E28" w:rsidRDefault="00670C87"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діяльність суб’єктів</w:t>
      </w:r>
      <w:r w:rsidR="00C83346" w:rsidRPr="00A37E28">
        <w:rPr>
          <w:rFonts w:ascii="Times New Roman" w:hAnsi="Times New Roman"/>
          <w:sz w:val="28"/>
          <w:szCs w:val="28"/>
          <w:lang w:val="uk-UA"/>
        </w:rPr>
        <w:t xml:space="preserve"> даного виду</w:t>
      </w:r>
      <w:r w:rsidRPr="00A37E28">
        <w:rPr>
          <w:rFonts w:ascii="Times New Roman" w:hAnsi="Times New Roman"/>
          <w:sz w:val="28"/>
          <w:szCs w:val="28"/>
          <w:lang w:val="uk-UA"/>
        </w:rPr>
        <w:t xml:space="preserve"> управління спрямована на формування відкритого інформаційного екологічного суспільства, його інтеграцію у світовий інформаційний простір з урахуванням національних особливостей і інтересів при забезпеченні інформаційної безпеки на внутрішньодержавному та міжнародному рівнях задля забезпечення ефективного використання природних ресурсів, охорони навколишнього природного середовища, інформаційної та екологічної безпеки; реаліз</w:t>
      </w:r>
      <w:r w:rsidR="00885127" w:rsidRPr="00A37E28">
        <w:rPr>
          <w:rFonts w:ascii="Times New Roman" w:hAnsi="Times New Roman"/>
          <w:sz w:val="28"/>
          <w:szCs w:val="28"/>
          <w:lang w:val="uk-UA"/>
        </w:rPr>
        <w:t>ацію та захист екологічних прав;</w:t>
      </w:r>
    </w:p>
    <w:p w:rsidR="00670C87" w:rsidRPr="00A37E28" w:rsidRDefault="00670C87" w:rsidP="004353C5">
      <w:pPr>
        <w:widowControl w:val="0"/>
        <w:numPr>
          <w:ilvl w:val="0"/>
          <w:numId w:val="15"/>
        </w:numPr>
        <w:shd w:val="clear" w:color="auto" w:fill="FFFFFF"/>
        <w:tabs>
          <w:tab w:val="clear" w:pos="1920"/>
          <w:tab w:val="num" w:pos="540"/>
          <w:tab w:val="left" w:pos="1080"/>
        </w:tabs>
        <w:autoSpaceDE w:val="0"/>
        <w:autoSpaceDN w:val="0"/>
        <w:adjustRightInd w:val="0"/>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функції суб’єктів управління передбачають організацію, погодження, координацію і контроль за діяльністю інших суб’єктів управлінських правовідносин.</w:t>
      </w:r>
    </w:p>
    <w:p w:rsidR="00670C87" w:rsidRPr="00A37E28" w:rsidRDefault="007B7D9F" w:rsidP="007B7D9F">
      <w:pPr>
        <w:widowControl w:val="0"/>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5</w:t>
      </w:r>
      <w:r w:rsidR="00670C87" w:rsidRPr="00A37E28">
        <w:rPr>
          <w:rFonts w:ascii="Times New Roman" w:hAnsi="Times New Roman"/>
          <w:sz w:val="28"/>
          <w:szCs w:val="28"/>
          <w:lang w:val="uk-UA"/>
        </w:rPr>
        <w:t xml:space="preserve">. З урахуванням </w:t>
      </w:r>
      <w:proofErr w:type="spellStart"/>
      <w:r w:rsidR="00670C87" w:rsidRPr="00A37E28">
        <w:rPr>
          <w:rFonts w:ascii="Times New Roman" w:hAnsi="Times New Roman"/>
          <w:sz w:val="28"/>
          <w:szCs w:val="28"/>
          <w:lang w:val="uk-UA"/>
        </w:rPr>
        <w:t>виокремлених</w:t>
      </w:r>
      <w:proofErr w:type="spellEnd"/>
      <w:r w:rsidR="00670C87" w:rsidRPr="00A37E28">
        <w:rPr>
          <w:rFonts w:ascii="Times New Roman" w:hAnsi="Times New Roman"/>
          <w:sz w:val="28"/>
          <w:szCs w:val="28"/>
          <w:lang w:val="uk-UA"/>
        </w:rPr>
        <w:t xml:space="preserve"> в роботі особливостей конституційних екологічних прав доцільно вести мову про них як про окремий інститут, який включає в себе права, визначені ст. 50 Конституції України</w:t>
      </w:r>
      <w:r w:rsidRPr="00A37E28">
        <w:rPr>
          <w:rFonts w:ascii="Times New Roman" w:hAnsi="Times New Roman"/>
          <w:sz w:val="28"/>
          <w:szCs w:val="28"/>
          <w:lang w:val="uk-UA"/>
        </w:rPr>
        <w:t>.</w:t>
      </w:r>
      <w:r w:rsidR="00670C87" w:rsidRPr="00A37E28">
        <w:rPr>
          <w:rFonts w:ascii="Times New Roman" w:hAnsi="Times New Roman"/>
          <w:sz w:val="28"/>
          <w:szCs w:val="28"/>
          <w:lang w:val="uk-UA"/>
        </w:rPr>
        <w:t xml:space="preserve"> Основним, </w:t>
      </w:r>
      <w:proofErr w:type="spellStart"/>
      <w:r w:rsidR="00670C87" w:rsidRPr="00A37E28">
        <w:rPr>
          <w:rFonts w:ascii="Times New Roman" w:hAnsi="Times New Roman"/>
          <w:sz w:val="28"/>
          <w:szCs w:val="28"/>
          <w:lang w:val="uk-UA"/>
        </w:rPr>
        <w:t>системоутворюючим</w:t>
      </w:r>
      <w:proofErr w:type="spellEnd"/>
      <w:r w:rsidR="00670C87" w:rsidRPr="00A37E28">
        <w:rPr>
          <w:rFonts w:ascii="Times New Roman" w:hAnsi="Times New Roman"/>
          <w:sz w:val="28"/>
          <w:szCs w:val="28"/>
          <w:lang w:val="uk-UA"/>
        </w:rPr>
        <w:t xml:space="preserve"> конституційним екологічним правом є право на безпечне для життя і здоров’я довкілля. </w:t>
      </w:r>
    </w:p>
    <w:p w:rsidR="00670C87" w:rsidRPr="00A37E28" w:rsidRDefault="00C83346" w:rsidP="00670C87">
      <w:pPr>
        <w:spacing w:after="0" w:line="240" w:lineRule="auto"/>
        <w:ind w:firstLine="709"/>
        <w:jc w:val="both"/>
        <w:rPr>
          <w:rFonts w:ascii="Times New Roman" w:hAnsi="Times New Roman"/>
          <w:iCs/>
          <w:sz w:val="28"/>
          <w:szCs w:val="28"/>
          <w:lang w:val="uk-UA"/>
        </w:rPr>
      </w:pPr>
      <w:r w:rsidRPr="00A37E28">
        <w:rPr>
          <w:rFonts w:ascii="Times New Roman" w:hAnsi="Times New Roman"/>
          <w:sz w:val="28"/>
          <w:szCs w:val="28"/>
          <w:lang w:val="uk-UA"/>
        </w:rPr>
        <w:t>У</w:t>
      </w:r>
      <w:r w:rsidR="00670C87" w:rsidRPr="00A37E28">
        <w:rPr>
          <w:rFonts w:ascii="Times New Roman" w:hAnsi="Times New Roman"/>
          <w:sz w:val="28"/>
          <w:szCs w:val="28"/>
          <w:lang w:val="uk-UA"/>
        </w:rPr>
        <w:t xml:space="preserve"> дисертації сформульовано авторське визначення права громадян на відшкодування шкоди, завданої порушенням права на безпечне для життя та здоров'я довкілля</w:t>
      </w:r>
      <w:r w:rsidR="00670C87" w:rsidRPr="00A37E28">
        <w:rPr>
          <w:rFonts w:ascii="Times New Roman" w:hAnsi="Times New Roman"/>
          <w:bCs/>
          <w:iCs/>
          <w:sz w:val="28"/>
          <w:szCs w:val="28"/>
          <w:lang w:val="uk-UA"/>
        </w:rPr>
        <w:t xml:space="preserve"> як</w:t>
      </w:r>
      <w:r w:rsidR="00670C87" w:rsidRPr="00A37E28">
        <w:rPr>
          <w:rFonts w:ascii="Times New Roman" w:hAnsi="Times New Roman"/>
          <w:iCs/>
          <w:sz w:val="28"/>
          <w:szCs w:val="28"/>
          <w:lang w:val="uk-UA"/>
        </w:rPr>
        <w:t xml:space="preserve"> сукупності наданих уповноваженим особам юридичних можливостей отримати в процесуальному порядку відшкодування шкоди, заподіяної їх здоров’ю</w:t>
      </w:r>
      <w:r w:rsidR="00670C87" w:rsidRPr="00A37E28">
        <w:rPr>
          <w:rFonts w:ascii="Times New Roman" w:hAnsi="Times New Roman"/>
          <w:bCs/>
          <w:iCs/>
          <w:sz w:val="28"/>
          <w:szCs w:val="28"/>
          <w:lang w:val="uk-UA"/>
        </w:rPr>
        <w:t xml:space="preserve"> </w:t>
      </w:r>
      <w:r w:rsidR="00670C87" w:rsidRPr="00A37E28">
        <w:rPr>
          <w:rFonts w:ascii="Times New Roman" w:hAnsi="Times New Roman"/>
          <w:iCs/>
          <w:sz w:val="28"/>
          <w:szCs w:val="28"/>
          <w:lang w:val="uk-UA"/>
        </w:rPr>
        <w:t>та майну</w:t>
      </w:r>
      <w:r w:rsidR="00670C87" w:rsidRPr="00A37E28">
        <w:rPr>
          <w:rFonts w:ascii="Times New Roman" w:hAnsi="Times New Roman"/>
          <w:bCs/>
          <w:iCs/>
          <w:sz w:val="28"/>
          <w:szCs w:val="28"/>
          <w:lang w:val="uk-UA"/>
        </w:rPr>
        <w:t xml:space="preserve"> </w:t>
      </w:r>
      <w:r w:rsidR="00670C87" w:rsidRPr="00A37E28">
        <w:rPr>
          <w:rFonts w:ascii="Times New Roman" w:hAnsi="Times New Roman"/>
          <w:iCs/>
          <w:sz w:val="28"/>
          <w:szCs w:val="28"/>
          <w:lang w:val="uk-UA"/>
        </w:rPr>
        <w:t>внаслідок негативного впливу фізичних і юридичних осіб на навколишнє природне середовище.</w:t>
      </w:r>
    </w:p>
    <w:p w:rsidR="00670C87" w:rsidRPr="00A37E28" w:rsidRDefault="00670C87" w:rsidP="00670C87">
      <w:pPr>
        <w:spacing w:after="0" w:line="240" w:lineRule="auto"/>
        <w:ind w:firstLine="709"/>
        <w:jc w:val="both"/>
        <w:rPr>
          <w:rFonts w:ascii="Times New Roman" w:hAnsi="Times New Roman"/>
          <w:iCs/>
          <w:sz w:val="28"/>
          <w:szCs w:val="28"/>
          <w:lang w:val="uk-UA"/>
        </w:rPr>
      </w:pPr>
      <w:r w:rsidRPr="00A37E28">
        <w:rPr>
          <w:rFonts w:ascii="Times New Roman" w:hAnsi="Times New Roman"/>
          <w:iCs/>
          <w:sz w:val="28"/>
          <w:szCs w:val="28"/>
          <w:lang w:val="uk-UA"/>
        </w:rPr>
        <w:lastRenderedPageBreak/>
        <w:t>Ключовим екологічним правом в сфер</w:t>
      </w:r>
      <w:r w:rsidR="008A3E69" w:rsidRPr="00A37E28">
        <w:rPr>
          <w:rFonts w:ascii="Times New Roman" w:hAnsi="Times New Roman"/>
          <w:iCs/>
          <w:sz w:val="28"/>
          <w:szCs w:val="28"/>
          <w:lang w:val="uk-UA"/>
        </w:rPr>
        <w:t>і інформаційно-правових відносин</w:t>
      </w:r>
      <w:r w:rsidRPr="00A37E28">
        <w:rPr>
          <w:rFonts w:ascii="Times New Roman" w:hAnsi="Times New Roman"/>
          <w:iCs/>
          <w:sz w:val="28"/>
          <w:szCs w:val="28"/>
          <w:lang w:val="uk-UA"/>
        </w:rPr>
        <w:t xml:space="preserve"> є право громадян </w:t>
      </w:r>
      <w:r w:rsidRPr="00A37E28">
        <w:rPr>
          <w:rFonts w:ascii="Times New Roman" w:hAnsi="Times New Roman"/>
          <w:noProof/>
          <w:sz w:val="28"/>
          <w:szCs w:val="28"/>
          <w:lang w:val="uk-UA" w:eastAsia="en-US"/>
        </w:rPr>
        <w:t xml:space="preserve">на вільний доступ до інформації про стан довкілля, про якість харчових продуктів і предметів побуту, а також право на її поширення. </w:t>
      </w:r>
    </w:p>
    <w:p w:rsidR="00670C87" w:rsidRPr="00A37E28" w:rsidRDefault="007B7D9F" w:rsidP="00670C87">
      <w:pPr>
        <w:spacing w:after="0" w:line="240" w:lineRule="auto"/>
        <w:ind w:firstLine="709"/>
        <w:jc w:val="both"/>
        <w:rPr>
          <w:rFonts w:ascii="Times New Roman" w:hAnsi="Times New Roman"/>
          <w:sz w:val="28"/>
          <w:szCs w:val="28"/>
          <w:lang w:val="uk-UA"/>
        </w:rPr>
      </w:pPr>
      <w:r w:rsidRPr="00A37E28">
        <w:rPr>
          <w:rFonts w:ascii="Times New Roman" w:hAnsi="Times New Roman"/>
          <w:noProof/>
          <w:sz w:val="28"/>
          <w:szCs w:val="28"/>
          <w:lang w:val="uk-UA" w:eastAsia="en-US"/>
        </w:rPr>
        <w:t>6</w:t>
      </w:r>
      <w:r w:rsidR="00670C87" w:rsidRPr="00A37E28">
        <w:rPr>
          <w:rFonts w:ascii="Times New Roman" w:hAnsi="Times New Roman"/>
          <w:noProof/>
          <w:sz w:val="28"/>
          <w:szCs w:val="28"/>
          <w:lang w:val="uk-UA" w:eastAsia="en-US"/>
        </w:rPr>
        <w:t xml:space="preserve">. </w:t>
      </w:r>
      <w:r w:rsidR="00670C87" w:rsidRPr="00A37E28">
        <w:rPr>
          <w:rFonts w:ascii="Times New Roman" w:hAnsi="Times New Roman"/>
          <w:sz w:val="28"/>
          <w:szCs w:val="28"/>
          <w:lang w:val="uk-UA"/>
        </w:rPr>
        <w:t xml:space="preserve">На основі аналізу законодавства, літературних джерел та окремих практичних аспектів, що мали місце в даній сфері відносин, зроблено висновок, що інформаційна безпека особи є складовою права на екологічну безпеку, яке, у свою, чергу є компонентом національної безпеки держави. Поняття інформаційної безпеки особистості та суспільства тісно пов’язані, оскільки інформаційна безпека окремої особистості формує, у кінцевому результаті, інформаційну безпеку суспільства та держави. </w:t>
      </w:r>
    </w:p>
    <w:p w:rsidR="00670C87" w:rsidRPr="00A37E28" w:rsidRDefault="00670C87" w:rsidP="00670C87">
      <w:pPr>
        <w:spacing w:after="0" w:line="240" w:lineRule="auto"/>
        <w:ind w:firstLine="709"/>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Спираючись на наукові дослідження та враховуючи специфіку інформаційної екологічної сфери, можна виокремити вектори, які </w:t>
      </w:r>
      <w:r w:rsidR="00C83346" w:rsidRPr="00A37E28">
        <w:rPr>
          <w:rFonts w:ascii="Times New Roman" w:hAnsi="Times New Roman"/>
          <w:color w:val="000000"/>
          <w:sz w:val="28"/>
          <w:szCs w:val="28"/>
          <w:lang w:val="uk-UA"/>
        </w:rPr>
        <w:t>охоплює</w:t>
      </w:r>
      <w:r w:rsidRPr="00A37E28">
        <w:rPr>
          <w:rFonts w:ascii="Times New Roman" w:hAnsi="Times New Roman"/>
          <w:color w:val="000000"/>
          <w:sz w:val="28"/>
          <w:szCs w:val="28"/>
          <w:lang w:val="uk-UA"/>
        </w:rPr>
        <w:t xml:space="preserve"> комплекс питань інформаційної екологічної безпеки людини: </w:t>
      </w:r>
    </w:p>
    <w:p w:rsidR="00670C87" w:rsidRPr="00A37E28" w:rsidRDefault="00670C87" w:rsidP="004353C5">
      <w:pPr>
        <w:numPr>
          <w:ilvl w:val="0"/>
          <w:numId w:val="16"/>
        </w:numPr>
        <w:tabs>
          <w:tab w:val="left" w:pos="1080"/>
        </w:tabs>
        <w:spacing w:after="0" w:line="240" w:lineRule="auto"/>
        <w:jc w:val="both"/>
        <w:rPr>
          <w:rFonts w:ascii="Times New Roman" w:hAnsi="Times New Roman"/>
          <w:color w:val="000000"/>
          <w:sz w:val="28"/>
          <w:szCs w:val="28"/>
          <w:lang w:val="uk-UA"/>
        </w:rPr>
      </w:pPr>
      <w:r w:rsidRPr="00A37E28">
        <w:rPr>
          <w:rFonts w:ascii="Times New Roman" w:hAnsi="Times New Roman"/>
          <w:color w:val="000000"/>
          <w:sz w:val="28"/>
          <w:szCs w:val="28"/>
          <w:lang w:val="uk-UA"/>
        </w:rPr>
        <w:t xml:space="preserve">забезпечення інформаційних екологічних прав і свобод людини </w:t>
      </w:r>
      <w:r w:rsidR="00C83346" w:rsidRPr="00A37E28">
        <w:rPr>
          <w:rFonts w:ascii="Times New Roman" w:hAnsi="Times New Roman"/>
          <w:color w:val="000000"/>
          <w:sz w:val="28"/>
          <w:szCs w:val="28"/>
          <w:lang w:val="uk-UA"/>
        </w:rPr>
        <w:t>та</w:t>
      </w:r>
      <w:r w:rsidRPr="00A37E28">
        <w:rPr>
          <w:rFonts w:ascii="Times New Roman" w:hAnsi="Times New Roman"/>
          <w:color w:val="000000"/>
          <w:sz w:val="28"/>
          <w:szCs w:val="28"/>
          <w:lang w:val="uk-UA"/>
        </w:rPr>
        <w:t xml:space="preserve"> громадянина</w:t>
      </w:r>
      <w:r w:rsidR="00C83346" w:rsidRPr="00A37E28">
        <w:rPr>
          <w:rFonts w:ascii="Times New Roman" w:hAnsi="Times New Roman"/>
          <w:color w:val="000000"/>
          <w:sz w:val="28"/>
          <w:szCs w:val="28"/>
          <w:lang w:val="uk-UA"/>
        </w:rPr>
        <w:t>;</w:t>
      </w:r>
    </w:p>
    <w:p w:rsidR="00670C87" w:rsidRPr="00A37E28" w:rsidRDefault="00670C87" w:rsidP="004353C5">
      <w:pPr>
        <w:numPr>
          <w:ilvl w:val="0"/>
          <w:numId w:val="16"/>
        </w:numPr>
        <w:tabs>
          <w:tab w:val="left" w:pos="1080"/>
        </w:tabs>
        <w:spacing w:after="0" w:line="240" w:lineRule="auto"/>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захист людини від неправомірного інформаційного втручання в екологічній сфері</w:t>
      </w:r>
      <w:r w:rsidR="00C83346" w:rsidRPr="00A37E28">
        <w:rPr>
          <w:rFonts w:ascii="Times New Roman" w:hAnsi="Times New Roman"/>
          <w:color w:val="000000"/>
          <w:sz w:val="28"/>
          <w:szCs w:val="28"/>
          <w:lang w:val="uk-UA"/>
        </w:rPr>
        <w:t>;</w:t>
      </w:r>
    </w:p>
    <w:p w:rsidR="00670C87" w:rsidRPr="00A37E28" w:rsidRDefault="00670C87" w:rsidP="004353C5">
      <w:pPr>
        <w:numPr>
          <w:ilvl w:val="0"/>
          <w:numId w:val="16"/>
        </w:numPr>
        <w:tabs>
          <w:tab w:val="left" w:pos="1080"/>
        </w:tabs>
        <w:spacing w:after="0" w:line="240" w:lineRule="auto"/>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забезпечення природної ідентичності від неправомірного втручання</w:t>
      </w:r>
      <w:r w:rsidR="00C83346" w:rsidRPr="00A37E28">
        <w:rPr>
          <w:rFonts w:ascii="Times New Roman" w:hAnsi="Times New Roman"/>
          <w:color w:val="000000"/>
          <w:sz w:val="28"/>
          <w:szCs w:val="28"/>
          <w:lang w:val="uk-UA"/>
        </w:rPr>
        <w:t>;</w:t>
      </w:r>
    </w:p>
    <w:p w:rsidR="00670C87" w:rsidRPr="00A37E28" w:rsidRDefault="00670C87" w:rsidP="004353C5">
      <w:pPr>
        <w:numPr>
          <w:ilvl w:val="0"/>
          <w:numId w:val="16"/>
        </w:numPr>
        <w:tabs>
          <w:tab w:val="left" w:pos="1080"/>
        </w:tabs>
        <w:spacing w:after="0" w:line="240" w:lineRule="auto"/>
        <w:jc w:val="both"/>
        <w:rPr>
          <w:rFonts w:ascii="Times New Roman" w:hAnsi="Times New Roman"/>
          <w:color w:val="000000"/>
          <w:sz w:val="28"/>
          <w:szCs w:val="28"/>
          <w:lang w:val="uk-UA"/>
        </w:rPr>
      </w:pPr>
      <w:r w:rsidRPr="00A37E28">
        <w:rPr>
          <w:rFonts w:ascii="Times New Roman" w:hAnsi="Times New Roman"/>
          <w:color w:val="000000"/>
          <w:sz w:val="28"/>
          <w:szCs w:val="28"/>
          <w:lang w:val="uk-UA"/>
        </w:rPr>
        <w:t>забезпечення дієздатних правових та організаційних механізмів захисту відповідних прав тощо.</w:t>
      </w:r>
    </w:p>
    <w:p w:rsidR="00670C87" w:rsidRPr="00A37E28" w:rsidRDefault="00670C87" w:rsidP="00670C87">
      <w:pPr>
        <w:tabs>
          <w:tab w:val="left" w:pos="540"/>
        </w:tabs>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Поєднання інформаційної та екологічної складової дає підстави виокремити суб’єктивне право громадян на інформаційну екологічну безпеку.</w:t>
      </w:r>
    </w:p>
    <w:p w:rsidR="00670C87" w:rsidRPr="00A37E28" w:rsidRDefault="007B7D9F"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7</w:t>
      </w:r>
      <w:r w:rsidR="00C83346" w:rsidRPr="00A37E28">
        <w:rPr>
          <w:rFonts w:ascii="Times New Roman" w:hAnsi="Times New Roman"/>
          <w:sz w:val="28"/>
          <w:szCs w:val="28"/>
          <w:lang w:val="uk-UA"/>
        </w:rPr>
        <w:t>.</w:t>
      </w:r>
      <w:r w:rsidR="00670C87" w:rsidRPr="00A37E28">
        <w:rPr>
          <w:rFonts w:ascii="Times New Roman" w:hAnsi="Times New Roman"/>
          <w:sz w:val="28"/>
          <w:szCs w:val="28"/>
          <w:lang w:val="uk-UA"/>
        </w:rPr>
        <w:t xml:space="preserve"> Аналіз причин негативного стану реалізаційних правовідносин </w:t>
      </w:r>
      <w:r w:rsidR="00C83346" w:rsidRPr="00A37E28">
        <w:rPr>
          <w:rFonts w:ascii="Times New Roman" w:hAnsi="Times New Roman"/>
          <w:sz w:val="28"/>
          <w:szCs w:val="28"/>
          <w:lang w:val="uk-UA"/>
        </w:rPr>
        <w:t>у</w:t>
      </w:r>
      <w:r w:rsidR="00670C87" w:rsidRPr="00A37E28">
        <w:rPr>
          <w:rFonts w:ascii="Times New Roman" w:hAnsi="Times New Roman"/>
          <w:sz w:val="28"/>
          <w:szCs w:val="28"/>
          <w:lang w:val="uk-UA"/>
        </w:rPr>
        <w:t xml:space="preserve"> сфері відшкодування екологічної шкоди дозволив виділити та згрупувати ряд перешкод, що блокують реалізацію відповідних норм. До них, зокрема, </w:t>
      </w:r>
      <w:r w:rsidR="00C83346" w:rsidRPr="00A37E28">
        <w:rPr>
          <w:rFonts w:ascii="Times New Roman" w:hAnsi="Times New Roman"/>
          <w:sz w:val="28"/>
          <w:szCs w:val="28"/>
          <w:lang w:val="uk-UA"/>
        </w:rPr>
        <w:t>належать</w:t>
      </w:r>
      <w:r w:rsidR="00670C87" w:rsidRPr="00A37E28">
        <w:rPr>
          <w:rFonts w:ascii="Times New Roman" w:hAnsi="Times New Roman"/>
          <w:sz w:val="28"/>
          <w:szCs w:val="28"/>
          <w:lang w:val="uk-UA"/>
        </w:rPr>
        <w:t>:</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інформаційні перешкоди: недостатня обізнаність громадян зі своїми правами, носіями яких вони є; відсутність розуміння сутності та процесу реалізації прав, які існують у сфері взаємин людини та довкілля; складність отримання необхідних даних для пред’явлення такого виду позовів та доведення своїх вимог у суді; </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 світоглядні бар'єри: низький рівень екологічної свідомості та правової культури населення; </w:t>
      </w:r>
      <w:r w:rsidRPr="00A37E28">
        <w:rPr>
          <w:rStyle w:val="rvts8"/>
          <w:sz w:val="28"/>
          <w:szCs w:val="28"/>
          <w:lang w:val="uk-UA"/>
        </w:rPr>
        <w:t>недовіра громадян до судової влади тощо;</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фінансові перешкоди: необхідність сплатити державне мито та інші судові витрати, зокрема й на проведення необхідних судових експертиз по справі.</w:t>
      </w:r>
    </w:p>
    <w:p w:rsidR="00670C87" w:rsidRPr="00A37E28" w:rsidRDefault="00670C87" w:rsidP="00670C87">
      <w:pPr>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 xml:space="preserve">З метою усунення </w:t>
      </w:r>
      <w:r w:rsidR="00C83346" w:rsidRPr="00A37E28">
        <w:rPr>
          <w:rFonts w:ascii="Times New Roman" w:hAnsi="Times New Roman"/>
          <w:sz w:val="28"/>
          <w:szCs w:val="28"/>
          <w:lang w:val="uk-UA"/>
        </w:rPr>
        <w:t>значної</w:t>
      </w:r>
      <w:r w:rsidRPr="00A37E28">
        <w:rPr>
          <w:rFonts w:ascii="Times New Roman" w:hAnsi="Times New Roman"/>
          <w:sz w:val="28"/>
          <w:szCs w:val="28"/>
          <w:lang w:val="uk-UA"/>
        </w:rPr>
        <w:t xml:space="preserve"> частини даних перешкод, а також на виконання вимоги пункту третього статті 9 </w:t>
      </w:r>
      <w:proofErr w:type="spellStart"/>
      <w:r w:rsidR="00513B37" w:rsidRPr="00A37E28">
        <w:rPr>
          <w:rFonts w:ascii="Times New Roman" w:hAnsi="Times New Roman"/>
          <w:sz w:val="28"/>
          <w:szCs w:val="28"/>
          <w:lang w:val="uk-UA"/>
        </w:rPr>
        <w:t>Орхуської</w:t>
      </w:r>
      <w:proofErr w:type="spellEnd"/>
      <w:r w:rsidR="00513B37" w:rsidRPr="00A37E28">
        <w:rPr>
          <w:rFonts w:ascii="Times New Roman" w:hAnsi="Times New Roman"/>
          <w:sz w:val="28"/>
          <w:szCs w:val="28"/>
          <w:lang w:val="uk-UA"/>
        </w:rPr>
        <w:t xml:space="preserve"> </w:t>
      </w:r>
      <w:r w:rsidRPr="00A37E28">
        <w:rPr>
          <w:rFonts w:ascii="Times New Roman" w:hAnsi="Times New Roman"/>
          <w:sz w:val="28"/>
          <w:szCs w:val="28"/>
          <w:lang w:val="uk-UA"/>
        </w:rPr>
        <w:t xml:space="preserve">Конвенції, нами розроблено проект Закону України «Про внесення доповнення до статті 4 Декрету Кабінету Міністрів України «Про державне мито», де передбачається звільнення від сплати державного мита громадян за позовами про відшкодування шкоди, заподіяної їх здоров’ю та майну внаслідок негативного впливу на навколишнє природне середовище. </w:t>
      </w:r>
    </w:p>
    <w:p w:rsidR="00670C87" w:rsidRPr="00A37E28" w:rsidRDefault="007B7D9F" w:rsidP="00670C87">
      <w:pPr>
        <w:tabs>
          <w:tab w:val="left" w:pos="540"/>
        </w:tabs>
        <w:spacing w:after="0" w:line="240" w:lineRule="auto"/>
        <w:ind w:firstLine="709"/>
        <w:jc w:val="both"/>
        <w:rPr>
          <w:rFonts w:ascii="Times New Roman" w:hAnsi="Times New Roman"/>
          <w:sz w:val="28"/>
          <w:szCs w:val="28"/>
          <w:lang w:val="uk-UA"/>
        </w:rPr>
      </w:pPr>
      <w:r w:rsidRPr="00A37E28">
        <w:rPr>
          <w:rFonts w:ascii="Times New Roman" w:hAnsi="Times New Roman"/>
          <w:sz w:val="28"/>
          <w:szCs w:val="28"/>
          <w:lang w:val="uk-UA"/>
        </w:rPr>
        <w:t>8</w:t>
      </w:r>
      <w:r w:rsidR="00670C87" w:rsidRPr="00A37E28">
        <w:rPr>
          <w:rFonts w:ascii="Times New Roman" w:hAnsi="Times New Roman"/>
          <w:sz w:val="28"/>
          <w:szCs w:val="28"/>
          <w:lang w:val="uk-UA"/>
        </w:rPr>
        <w:t xml:space="preserve">. Аналіз механізму реалізації права громадян на екологічну інформацію через призму Конституції України, </w:t>
      </w:r>
      <w:proofErr w:type="spellStart"/>
      <w:r w:rsidR="00670C87" w:rsidRPr="00A37E28">
        <w:rPr>
          <w:rFonts w:ascii="Times New Roman" w:hAnsi="Times New Roman"/>
          <w:sz w:val="28"/>
          <w:szCs w:val="28"/>
          <w:lang w:val="uk-UA"/>
        </w:rPr>
        <w:t>Орхуської</w:t>
      </w:r>
      <w:proofErr w:type="spellEnd"/>
      <w:r w:rsidR="00670C87" w:rsidRPr="00A37E28">
        <w:rPr>
          <w:rFonts w:ascii="Times New Roman" w:hAnsi="Times New Roman"/>
          <w:sz w:val="28"/>
          <w:szCs w:val="28"/>
          <w:lang w:val="uk-UA"/>
        </w:rPr>
        <w:t xml:space="preserve"> конвенції, Законів України «Про </w:t>
      </w:r>
      <w:r w:rsidR="00DB08C2">
        <w:rPr>
          <w:rFonts w:ascii="Times New Roman" w:hAnsi="Times New Roman"/>
          <w:sz w:val="28"/>
          <w:szCs w:val="28"/>
          <w:lang w:val="uk-UA"/>
        </w:rPr>
        <w:lastRenderedPageBreak/>
        <w:t xml:space="preserve">доступ до публічної </w:t>
      </w:r>
      <w:r w:rsidR="00670C87" w:rsidRPr="00A37E28">
        <w:rPr>
          <w:rFonts w:ascii="Times New Roman" w:hAnsi="Times New Roman"/>
          <w:sz w:val="28"/>
          <w:szCs w:val="28"/>
          <w:lang w:val="uk-UA"/>
        </w:rPr>
        <w:t>інформаці</w:t>
      </w:r>
      <w:r w:rsidR="00DB08C2">
        <w:rPr>
          <w:rFonts w:ascii="Times New Roman" w:hAnsi="Times New Roman"/>
          <w:sz w:val="28"/>
          <w:szCs w:val="28"/>
          <w:lang w:val="uk-UA"/>
        </w:rPr>
        <w:t>ї</w:t>
      </w:r>
      <w:r w:rsidR="00670C87" w:rsidRPr="00A37E28">
        <w:rPr>
          <w:rFonts w:ascii="Times New Roman" w:hAnsi="Times New Roman"/>
          <w:sz w:val="28"/>
          <w:szCs w:val="28"/>
          <w:lang w:val="uk-UA"/>
        </w:rPr>
        <w:t xml:space="preserve">», «Про охорону навколишнього природного середовища», «Про звернення громадян», Наказу «Про затвердження Положення про порядок надання екологічної інформації», Цивільного кодексу України дозволив виокремити суттєву специфіку даного процесу, яку слід враховувати під час </w:t>
      </w:r>
      <w:proofErr w:type="spellStart"/>
      <w:r w:rsidR="00670C87" w:rsidRPr="00A37E28">
        <w:rPr>
          <w:rFonts w:ascii="Times New Roman" w:hAnsi="Times New Roman"/>
          <w:sz w:val="28"/>
          <w:szCs w:val="28"/>
          <w:lang w:val="uk-UA"/>
        </w:rPr>
        <w:t>правореалізації</w:t>
      </w:r>
      <w:proofErr w:type="spellEnd"/>
      <w:r w:rsidR="00670C87" w:rsidRPr="00A37E28">
        <w:rPr>
          <w:rFonts w:ascii="Times New Roman" w:hAnsi="Times New Roman"/>
          <w:sz w:val="28"/>
          <w:szCs w:val="28"/>
          <w:lang w:val="uk-UA"/>
        </w:rPr>
        <w:t xml:space="preserve"> для досягнення бажаного результату. </w:t>
      </w:r>
    </w:p>
    <w:p w:rsidR="00670C87" w:rsidRPr="00A37E28" w:rsidRDefault="00670C87" w:rsidP="00670C87">
      <w:pPr>
        <w:pStyle w:val="ad"/>
        <w:spacing w:before="0" w:beforeAutospacing="0" w:after="0" w:afterAutospacing="0"/>
        <w:ind w:firstLine="709"/>
        <w:jc w:val="both"/>
        <w:rPr>
          <w:sz w:val="28"/>
          <w:szCs w:val="28"/>
          <w:lang w:val="uk-UA"/>
        </w:rPr>
      </w:pPr>
      <w:r w:rsidRPr="00A37E28">
        <w:rPr>
          <w:sz w:val="28"/>
          <w:szCs w:val="28"/>
          <w:lang w:val="uk-UA"/>
        </w:rPr>
        <w:t>Дослідження даного питання показало, що у нашій державі немає єдиного нормативно-правового акту, який би регулював правовідносини, що розглядаються. Чинне законодавство частково регламентує доступ до екологічної інформації, однак наявність великої кількості нормативно-правових актів як локального</w:t>
      </w:r>
      <w:r w:rsidR="00C83346" w:rsidRPr="00A37E28">
        <w:rPr>
          <w:sz w:val="28"/>
          <w:szCs w:val="28"/>
          <w:lang w:val="uk-UA"/>
        </w:rPr>
        <w:t>,</w:t>
      </w:r>
      <w:r w:rsidRPr="00A37E28">
        <w:rPr>
          <w:sz w:val="28"/>
          <w:szCs w:val="28"/>
          <w:lang w:val="uk-UA"/>
        </w:rPr>
        <w:t xml:space="preserve"> так і загальнодержавного значення перешкоджає реалізації права на екологічну інформацію. У зв’язку з цим знову приходимо до висновку про необхідність розробки і прийняття комплексного нормативно-правового акту, у якому слід було б</w:t>
      </w:r>
      <w:r w:rsidR="00C83346" w:rsidRPr="00A37E28">
        <w:rPr>
          <w:sz w:val="28"/>
          <w:szCs w:val="28"/>
          <w:lang w:val="uk-UA"/>
        </w:rPr>
        <w:t>и</w:t>
      </w:r>
      <w:r w:rsidRPr="00A37E28">
        <w:rPr>
          <w:sz w:val="28"/>
          <w:szCs w:val="28"/>
          <w:lang w:val="uk-UA"/>
        </w:rPr>
        <w:t xml:space="preserve">, поряд з іншими питаннями, чітко визначити механізм реалізації права на екологічну інформацію. </w:t>
      </w:r>
    </w:p>
    <w:p w:rsidR="002C2CD3" w:rsidRPr="00A37E28" w:rsidRDefault="002C2CD3" w:rsidP="00780207">
      <w:pPr>
        <w:pStyle w:val="21"/>
        <w:widowControl w:val="0"/>
        <w:tabs>
          <w:tab w:val="left" w:pos="360"/>
          <w:tab w:val="left" w:pos="1134"/>
        </w:tabs>
        <w:spacing w:after="0" w:line="240" w:lineRule="auto"/>
        <w:jc w:val="center"/>
        <w:rPr>
          <w:rFonts w:ascii="Times New Roman" w:hAnsi="Times New Roman"/>
          <w:sz w:val="28"/>
          <w:szCs w:val="28"/>
          <w:lang w:val="uk-UA"/>
        </w:rPr>
      </w:pPr>
    </w:p>
    <w:p w:rsidR="00C256B1" w:rsidRDefault="00C256B1" w:rsidP="00F46772">
      <w:pPr>
        <w:pStyle w:val="21"/>
        <w:widowControl w:val="0"/>
        <w:tabs>
          <w:tab w:val="left" w:pos="360"/>
          <w:tab w:val="left" w:pos="1134"/>
        </w:tabs>
        <w:spacing w:after="0" w:line="240" w:lineRule="auto"/>
        <w:jc w:val="center"/>
        <w:rPr>
          <w:rFonts w:ascii="Times New Roman" w:hAnsi="Times New Roman"/>
          <w:b/>
          <w:sz w:val="28"/>
          <w:szCs w:val="28"/>
          <w:lang w:val="uk-UA"/>
        </w:rPr>
      </w:pPr>
      <w:r w:rsidRPr="00F46772">
        <w:rPr>
          <w:rFonts w:ascii="Times New Roman" w:hAnsi="Times New Roman"/>
          <w:b/>
          <w:sz w:val="28"/>
          <w:szCs w:val="28"/>
          <w:lang w:val="uk-UA"/>
        </w:rPr>
        <w:t>СПИСОК ОПУБЛІКОВАНИХ ПРАЦЬ</w:t>
      </w:r>
      <w:r w:rsidR="00F46772" w:rsidRPr="00F46772">
        <w:rPr>
          <w:rFonts w:ascii="Times New Roman" w:hAnsi="Times New Roman"/>
          <w:b/>
          <w:sz w:val="28"/>
          <w:szCs w:val="28"/>
          <w:lang w:val="uk-UA"/>
        </w:rPr>
        <w:t xml:space="preserve"> </w:t>
      </w:r>
      <w:r w:rsidRPr="00F46772">
        <w:rPr>
          <w:rFonts w:ascii="Times New Roman" w:hAnsi="Times New Roman"/>
          <w:b/>
          <w:sz w:val="28"/>
          <w:szCs w:val="28"/>
        </w:rPr>
        <w:t>ЗА ТЕМОЮ ДИСЕРТАЦІЇ</w:t>
      </w:r>
    </w:p>
    <w:p w:rsidR="005D1132" w:rsidRPr="005D1132" w:rsidRDefault="005D1132" w:rsidP="00F46772">
      <w:pPr>
        <w:pStyle w:val="21"/>
        <w:widowControl w:val="0"/>
        <w:tabs>
          <w:tab w:val="left" w:pos="360"/>
          <w:tab w:val="left" w:pos="1134"/>
        </w:tabs>
        <w:spacing w:after="0" w:line="240" w:lineRule="auto"/>
        <w:jc w:val="center"/>
        <w:rPr>
          <w:rFonts w:ascii="Times New Roman" w:hAnsi="Times New Roman"/>
          <w:b/>
          <w:sz w:val="28"/>
          <w:szCs w:val="28"/>
          <w:lang w:val="uk-UA"/>
        </w:rPr>
      </w:pPr>
    </w:p>
    <w:p w:rsidR="00C256B1" w:rsidRPr="00A37E28" w:rsidRDefault="00C256B1" w:rsidP="00C256B1">
      <w:pPr>
        <w:spacing w:after="0" w:line="240" w:lineRule="auto"/>
        <w:jc w:val="center"/>
        <w:rPr>
          <w:rFonts w:ascii="Times New Roman" w:hAnsi="Times New Roman"/>
          <w:sz w:val="28"/>
          <w:szCs w:val="28"/>
          <w:lang w:val="uk-UA"/>
        </w:rPr>
      </w:pPr>
      <w:r w:rsidRPr="00A37E28">
        <w:rPr>
          <w:rFonts w:ascii="Times New Roman" w:hAnsi="Times New Roman"/>
          <w:i/>
          <w:iCs/>
          <w:sz w:val="28"/>
          <w:szCs w:val="28"/>
          <w:lang w:val="uk-UA"/>
        </w:rPr>
        <w:t> у фахових виданнях</w:t>
      </w:r>
    </w:p>
    <w:p w:rsidR="00C256B1" w:rsidRPr="00A37E28" w:rsidRDefault="00C10086" w:rsidP="00C256B1">
      <w:pPr>
        <w:pStyle w:val="21"/>
        <w:widowControl w:val="0"/>
        <w:numPr>
          <w:ilvl w:val="0"/>
          <w:numId w:val="5"/>
        </w:numPr>
        <w:tabs>
          <w:tab w:val="left" w:pos="0"/>
          <w:tab w:val="left" w:pos="1080"/>
        </w:tabs>
        <w:spacing w:after="0" w:line="240" w:lineRule="auto"/>
        <w:ind w:left="0" w:firstLine="720"/>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w:t>
      </w:r>
      <w:r w:rsidR="00C256B1" w:rsidRPr="00A37E28">
        <w:rPr>
          <w:rFonts w:ascii="Times New Roman" w:hAnsi="Times New Roman"/>
          <w:sz w:val="28"/>
          <w:szCs w:val="28"/>
          <w:lang w:val="uk-UA"/>
        </w:rPr>
        <w:t xml:space="preserve">. </w:t>
      </w:r>
      <w:r w:rsidR="00642F33" w:rsidRPr="00A37E28">
        <w:rPr>
          <w:rFonts w:ascii="Times New Roman" w:hAnsi="Times New Roman"/>
          <w:sz w:val="28"/>
          <w:szCs w:val="28"/>
          <w:lang w:val="uk-UA"/>
        </w:rPr>
        <w:t>Питання доступу до правосуддя у справах про відшкодування шкоди, завданої внаслідок негативного впливу на навколишнє природне середовище</w:t>
      </w:r>
      <w:r w:rsidR="00C256B1" w:rsidRPr="00A37E28">
        <w:rPr>
          <w:rFonts w:ascii="Times New Roman" w:hAnsi="Times New Roman"/>
          <w:sz w:val="28"/>
          <w:szCs w:val="28"/>
          <w:lang w:val="uk-UA"/>
        </w:rPr>
        <w:t xml:space="preserve"> / Т. </w:t>
      </w:r>
      <w:r w:rsidR="00642F33" w:rsidRPr="00A37E28">
        <w:rPr>
          <w:rFonts w:ascii="Times New Roman" w:hAnsi="Times New Roman"/>
          <w:sz w:val="28"/>
          <w:szCs w:val="28"/>
          <w:lang w:val="uk-UA"/>
        </w:rPr>
        <w:t>В</w:t>
      </w:r>
      <w:r w:rsidR="00C256B1" w:rsidRPr="00A37E28">
        <w:rPr>
          <w:rFonts w:ascii="Times New Roman" w:hAnsi="Times New Roman"/>
          <w:sz w:val="28"/>
          <w:szCs w:val="28"/>
          <w:lang w:val="uk-UA"/>
        </w:rPr>
        <w:t xml:space="preserve">. </w:t>
      </w:r>
      <w:proofErr w:type="spellStart"/>
      <w:r w:rsidR="00642F33" w:rsidRPr="00A37E28">
        <w:rPr>
          <w:rFonts w:ascii="Times New Roman" w:hAnsi="Times New Roman"/>
          <w:sz w:val="28"/>
          <w:szCs w:val="28"/>
          <w:lang w:val="uk-UA"/>
        </w:rPr>
        <w:t>Грушкевич</w:t>
      </w:r>
      <w:proofErr w:type="spellEnd"/>
      <w:r w:rsidR="00C256B1" w:rsidRPr="00A37E28">
        <w:rPr>
          <w:rFonts w:ascii="Times New Roman" w:hAnsi="Times New Roman"/>
          <w:sz w:val="28"/>
          <w:szCs w:val="28"/>
          <w:lang w:val="uk-UA"/>
        </w:rPr>
        <w:t xml:space="preserve"> // </w:t>
      </w:r>
      <w:r w:rsidR="00642F33" w:rsidRPr="00A37E28">
        <w:rPr>
          <w:rFonts w:ascii="Times New Roman" w:hAnsi="Times New Roman"/>
          <w:sz w:val="28"/>
          <w:szCs w:val="28"/>
          <w:lang w:val="uk-UA"/>
        </w:rPr>
        <w:t>Часопис Хмельницького університету управління та права</w:t>
      </w:r>
      <w:r w:rsidR="00C256B1" w:rsidRPr="00A37E28">
        <w:rPr>
          <w:rFonts w:ascii="Times New Roman" w:hAnsi="Times New Roman"/>
          <w:sz w:val="28"/>
          <w:szCs w:val="28"/>
          <w:lang w:val="uk-UA"/>
        </w:rPr>
        <w:t>. – 200</w:t>
      </w:r>
      <w:r w:rsidR="00642F33" w:rsidRPr="00A37E28">
        <w:rPr>
          <w:rFonts w:ascii="Times New Roman" w:hAnsi="Times New Roman"/>
          <w:sz w:val="28"/>
          <w:szCs w:val="28"/>
          <w:lang w:val="uk-UA"/>
        </w:rPr>
        <w:t>9</w:t>
      </w:r>
      <w:r w:rsidR="00C256B1" w:rsidRPr="00A37E28">
        <w:rPr>
          <w:rFonts w:ascii="Times New Roman" w:hAnsi="Times New Roman"/>
          <w:sz w:val="28"/>
          <w:szCs w:val="28"/>
          <w:lang w:val="uk-UA"/>
        </w:rPr>
        <w:t xml:space="preserve">. </w:t>
      </w:r>
      <w:r w:rsidR="00642F33" w:rsidRPr="00A37E28">
        <w:rPr>
          <w:rFonts w:ascii="Times New Roman" w:hAnsi="Times New Roman"/>
          <w:sz w:val="28"/>
          <w:szCs w:val="28"/>
          <w:lang w:val="uk-UA"/>
        </w:rPr>
        <w:t xml:space="preserve"> </w:t>
      </w:r>
      <w:r w:rsidR="00C256B1" w:rsidRPr="00A37E28">
        <w:rPr>
          <w:rFonts w:ascii="Times New Roman" w:hAnsi="Times New Roman"/>
          <w:sz w:val="28"/>
          <w:szCs w:val="28"/>
          <w:lang w:val="uk-UA"/>
        </w:rPr>
        <w:t>№ 4</w:t>
      </w:r>
      <w:r w:rsidR="00642F33" w:rsidRPr="00A37E28">
        <w:rPr>
          <w:rFonts w:ascii="Times New Roman" w:hAnsi="Times New Roman"/>
          <w:sz w:val="28"/>
          <w:szCs w:val="28"/>
          <w:lang w:val="uk-UA"/>
        </w:rPr>
        <w:t xml:space="preserve"> (32)</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C256B1" w:rsidRPr="00A37E28">
        <w:rPr>
          <w:rFonts w:ascii="Times New Roman" w:hAnsi="Times New Roman"/>
          <w:sz w:val="28"/>
          <w:szCs w:val="28"/>
          <w:lang w:val="uk-UA"/>
        </w:rPr>
        <w:t xml:space="preserve"> С. </w:t>
      </w:r>
      <w:r w:rsidR="00642F33" w:rsidRPr="00A37E28">
        <w:rPr>
          <w:rFonts w:ascii="Times New Roman" w:hAnsi="Times New Roman"/>
          <w:sz w:val="28"/>
          <w:szCs w:val="28"/>
          <w:lang w:val="uk-UA"/>
        </w:rPr>
        <w:t xml:space="preserve">64 </w:t>
      </w:r>
      <w:r w:rsidR="004260E0" w:rsidRPr="00A37E28">
        <w:rPr>
          <w:rFonts w:ascii="Times New Roman" w:hAnsi="Times New Roman"/>
          <w:sz w:val="28"/>
          <w:szCs w:val="28"/>
          <w:lang w:val="uk-UA"/>
        </w:rPr>
        <w:t>–</w:t>
      </w:r>
      <w:r w:rsidR="00642F33" w:rsidRPr="00A37E28">
        <w:rPr>
          <w:rFonts w:ascii="Times New Roman" w:hAnsi="Times New Roman"/>
          <w:sz w:val="28"/>
          <w:szCs w:val="28"/>
          <w:lang w:val="uk-UA"/>
        </w:rPr>
        <w:t>69</w:t>
      </w:r>
      <w:r w:rsidR="00C256B1" w:rsidRPr="00A37E28">
        <w:rPr>
          <w:rFonts w:ascii="Times New Roman" w:hAnsi="Times New Roman"/>
          <w:sz w:val="28"/>
          <w:szCs w:val="28"/>
          <w:lang w:val="uk-UA"/>
        </w:rPr>
        <w:t>.</w:t>
      </w:r>
    </w:p>
    <w:p w:rsidR="00C256B1" w:rsidRPr="00A37E28" w:rsidRDefault="00642F33" w:rsidP="00C256B1">
      <w:pPr>
        <w:pStyle w:val="21"/>
        <w:widowControl w:val="0"/>
        <w:numPr>
          <w:ilvl w:val="0"/>
          <w:numId w:val="5"/>
        </w:numPr>
        <w:tabs>
          <w:tab w:val="left" w:pos="0"/>
          <w:tab w:val="left" w:pos="1080"/>
        </w:tabs>
        <w:spacing w:after="0" w:line="240" w:lineRule="auto"/>
        <w:ind w:left="0" w:firstLine="720"/>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w:t>
      </w:r>
      <w:r w:rsidR="00C256B1" w:rsidRPr="00A37E28">
        <w:rPr>
          <w:rFonts w:ascii="Times New Roman" w:hAnsi="Times New Roman"/>
          <w:sz w:val="28"/>
          <w:szCs w:val="28"/>
          <w:lang w:val="uk-UA"/>
        </w:rPr>
        <w:t xml:space="preserve"> </w:t>
      </w:r>
      <w:proofErr w:type="spellStart"/>
      <w:r w:rsidRPr="00A37E28">
        <w:rPr>
          <w:rFonts w:ascii="Times New Roman" w:hAnsi="Times New Roman"/>
          <w:sz w:val="28"/>
          <w:szCs w:val="28"/>
          <w:lang w:val="uk-UA"/>
        </w:rPr>
        <w:t>Теоретико-правова</w:t>
      </w:r>
      <w:proofErr w:type="spellEnd"/>
      <w:r w:rsidRPr="00A37E28">
        <w:rPr>
          <w:rFonts w:ascii="Times New Roman" w:hAnsi="Times New Roman"/>
          <w:sz w:val="28"/>
          <w:szCs w:val="28"/>
          <w:lang w:val="uk-UA"/>
        </w:rPr>
        <w:t xml:space="preserve"> характеристика права громадян на відшкодування шкоди, завданої порушенням права на безпечне для життя і здоров’я довкілля</w:t>
      </w:r>
      <w:r w:rsidR="00C256B1" w:rsidRPr="00A37E28">
        <w:rPr>
          <w:rFonts w:ascii="Times New Roman" w:hAnsi="Times New Roman"/>
          <w:sz w:val="28"/>
          <w:szCs w:val="28"/>
          <w:lang w:val="uk-UA"/>
        </w:rPr>
        <w:t xml:space="preserve"> / Т. </w:t>
      </w:r>
      <w:r w:rsidRPr="00A37E28">
        <w:rPr>
          <w:rFonts w:ascii="Times New Roman" w:hAnsi="Times New Roman"/>
          <w:sz w:val="28"/>
          <w:szCs w:val="28"/>
          <w:lang w:val="uk-UA"/>
        </w:rPr>
        <w:t>В</w:t>
      </w:r>
      <w:r w:rsidR="00C256B1" w:rsidRPr="00A37E28">
        <w:rPr>
          <w:rFonts w:ascii="Times New Roman" w:hAnsi="Times New Roman"/>
          <w:sz w:val="28"/>
          <w:szCs w:val="28"/>
          <w:lang w:val="uk-UA"/>
        </w:rPr>
        <w:t xml:space="preserve">. </w:t>
      </w:r>
      <w:proofErr w:type="spellStart"/>
      <w:r w:rsidRPr="00A37E28">
        <w:rPr>
          <w:rFonts w:ascii="Times New Roman" w:hAnsi="Times New Roman"/>
          <w:sz w:val="28"/>
          <w:szCs w:val="28"/>
          <w:lang w:val="uk-UA"/>
        </w:rPr>
        <w:t>Грушкевич</w:t>
      </w:r>
      <w:proofErr w:type="spellEnd"/>
      <w:r w:rsidR="00C256B1" w:rsidRPr="00A37E28">
        <w:rPr>
          <w:rFonts w:ascii="Times New Roman" w:hAnsi="Times New Roman"/>
          <w:sz w:val="28"/>
          <w:szCs w:val="28"/>
          <w:lang w:val="uk-UA"/>
        </w:rPr>
        <w:t xml:space="preserve"> // </w:t>
      </w:r>
      <w:r w:rsidRPr="00A37E28">
        <w:rPr>
          <w:rFonts w:ascii="Times New Roman" w:hAnsi="Times New Roman"/>
          <w:sz w:val="28"/>
          <w:szCs w:val="28"/>
          <w:lang w:val="uk-UA"/>
        </w:rPr>
        <w:t xml:space="preserve">Вісник Харківського національного університету імені В.Н. </w:t>
      </w:r>
      <w:proofErr w:type="spellStart"/>
      <w:r w:rsidRPr="00A37E28">
        <w:rPr>
          <w:rFonts w:ascii="Times New Roman" w:hAnsi="Times New Roman"/>
          <w:sz w:val="28"/>
          <w:szCs w:val="28"/>
          <w:lang w:val="uk-UA"/>
        </w:rPr>
        <w:t>Каразіна</w:t>
      </w:r>
      <w:proofErr w:type="spellEnd"/>
      <w:r w:rsidR="00C256B1" w:rsidRPr="00A37E28">
        <w:rPr>
          <w:rFonts w:ascii="Times New Roman" w:hAnsi="Times New Roman"/>
          <w:sz w:val="28"/>
          <w:szCs w:val="28"/>
          <w:lang w:val="uk-UA"/>
        </w:rPr>
        <w:t>.</w:t>
      </w:r>
      <w:r w:rsidR="00BD35DD" w:rsidRPr="00A37E28">
        <w:rPr>
          <w:rFonts w:ascii="Times New Roman" w:hAnsi="Times New Roman"/>
          <w:sz w:val="28"/>
          <w:szCs w:val="28"/>
          <w:lang w:val="uk-UA"/>
        </w:rPr>
        <w:t xml:space="preserve"> Серія «Право».</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C256B1" w:rsidRPr="00A37E28">
        <w:rPr>
          <w:rFonts w:ascii="Times New Roman" w:hAnsi="Times New Roman"/>
          <w:sz w:val="28"/>
          <w:szCs w:val="28"/>
          <w:lang w:val="uk-UA"/>
        </w:rPr>
        <w:t xml:space="preserve"> 20</w:t>
      </w:r>
      <w:r w:rsidRPr="00A37E28">
        <w:rPr>
          <w:rFonts w:ascii="Times New Roman" w:hAnsi="Times New Roman"/>
          <w:sz w:val="28"/>
          <w:szCs w:val="28"/>
          <w:lang w:val="uk-UA"/>
        </w:rPr>
        <w:t>11</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C256B1" w:rsidRPr="00A37E28">
        <w:rPr>
          <w:rFonts w:ascii="Times New Roman" w:hAnsi="Times New Roman"/>
          <w:sz w:val="28"/>
          <w:szCs w:val="28"/>
          <w:lang w:val="uk-UA"/>
        </w:rPr>
        <w:t xml:space="preserve"> № </w:t>
      </w:r>
      <w:r w:rsidRPr="00A37E28">
        <w:rPr>
          <w:rFonts w:ascii="Times New Roman" w:hAnsi="Times New Roman"/>
          <w:sz w:val="28"/>
          <w:szCs w:val="28"/>
          <w:lang w:val="uk-UA"/>
        </w:rPr>
        <w:t>9</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C256B1" w:rsidRPr="00A37E28">
        <w:rPr>
          <w:rFonts w:ascii="Times New Roman" w:hAnsi="Times New Roman"/>
          <w:sz w:val="28"/>
          <w:szCs w:val="28"/>
          <w:lang w:val="uk-UA"/>
        </w:rPr>
        <w:t xml:space="preserve"> С. </w:t>
      </w:r>
      <w:r w:rsidRPr="00A37E28">
        <w:rPr>
          <w:rFonts w:ascii="Times New Roman" w:hAnsi="Times New Roman"/>
          <w:sz w:val="28"/>
          <w:szCs w:val="28"/>
          <w:lang w:val="uk-UA"/>
        </w:rPr>
        <w:t>82</w:t>
      </w:r>
      <w:r w:rsidR="004260E0">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4260E0">
        <w:rPr>
          <w:rFonts w:ascii="Times New Roman" w:hAnsi="Times New Roman"/>
          <w:sz w:val="28"/>
          <w:szCs w:val="28"/>
          <w:lang w:val="uk-UA"/>
        </w:rPr>
        <w:t xml:space="preserve"> </w:t>
      </w:r>
      <w:r w:rsidRPr="00A37E28">
        <w:rPr>
          <w:rFonts w:ascii="Times New Roman" w:hAnsi="Times New Roman"/>
          <w:sz w:val="28"/>
          <w:szCs w:val="28"/>
          <w:lang w:val="uk-UA"/>
        </w:rPr>
        <w:t>86</w:t>
      </w:r>
      <w:r w:rsidR="00C256B1" w:rsidRPr="00A37E28">
        <w:rPr>
          <w:rFonts w:ascii="Times New Roman" w:hAnsi="Times New Roman"/>
          <w:sz w:val="28"/>
          <w:szCs w:val="28"/>
          <w:lang w:val="uk-UA"/>
        </w:rPr>
        <w:t>.</w:t>
      </w:r>
    </w:p>
    <w:p w:rsidR="00C256B1" w:rsidRPr="00A37E28" w:rsidRDefault="00BD35DD" w:rsidP="00C256B1">
      <w:pPr>
        <w:pStyle w:val="21"/>
        <w:widowControl w:val="0"/>
        <w:numPr>
          <w:ilvl w:val="0"/>
          <w:numId w:val="5"/>
        </w:numPr>
        <w:tabs>
          <w:tab w:val="left" w:pos="0"/>
          <w:tab w:val="left" w:pos="1080"/>
        </w:tabs>
        <w:spacing w:after="0" w:line="240" w:lineRule="auto"/>
        <w:ind w:left="0" w:firstLine="720"/>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00C256B1" w:rsidRPr="00A37E28">
        <w:rPr>
          <w:rFonts w:ascii="Times New Roman" w:hAnsi="Times New Roman"/>
          <w:sz w:val="28"/>
          <w:szCs w:val="28"/>
          <w:lang w:val="uk-UA"/>
        </w:rPr>
        <w:t xml:space="preserve"> Т. </w:t>
      </w:r>
      <w:r w:rsidRPr="00A37E28">
        <w:rPr>
          <w:rFonts w:ascii="Times New Roman" w:hAnsi="Times New Roman"/>
          <w:sz w:val="28"/>
          <w:szCs w:val="28"/>
          <w:lang w:val="uk-UA"/>
        </w:rPr>
        <w:t>В</w:t>
      </w:r>
      <w:r w:rsidR="00C256B1" w:rsidRPr="00A37E28">
        <w:rPr>
          <w:rFonts w:ascii="Times New Roman" w:hAnsi="Times New Roman"/>
          <w:sz w:val="28"/>
          <w:szCs w:val="28"/>
          <w:lang w:val="uk-UA"/>
        </w:rPr>
        <w:t xml:space="preserve">. </w:t>
      </w:r>
      <w:r w:rsidRPr="00A37E28">
        <w:rPr>
          <w:rFonts w:ascii="Times New Roman" w:hAnsi="Times New Roman"/>
          <w:sz w:val="28"/>
          <w:szCs w:val="28"/>
          <w:lang w:val="uk-UA"/>
        </w:rPr>
        <w:t>Конституційні засади екологічного інформаційного забезпечення</w:t>
      </w:r>
      <w:r w:rsidR="00C256B1" w:rsidRPr="00A37E28">
        <w:rPr>
          <w:rFonts w:ascii="Times New Roman" w:hAnsi="Times New Roman"/>
          <w:sz w:val="28"/>
          <w:szCs w:val="28"/>
          <w:lang w:val="uk-UA"/>
        </w:rPr>
        <w:t xml:space="preserve"> / Т. </w:t>
      </w:r>
      <w:r w:rsidRPr="00A37E28">
        <w:rPr>
          <w:rFonts w:ascii="Times New Roman" w:hAnsi="Times New Roman"/>
          <w:sz w:val="28"/>
          <w:szCs w:val="28"/>
          <w:lang w:val="uk-UA"/>
        </w:rPr>
        <w:t>В</w:t>
      </w:r>
      <w:r w:rsidR="00C256B1" w:rsidRPr="00A37E28">
        <w:rPr>
          <w:rFonts w:ascii="Times New Roman" w:hAnsi="Times New Roman"/>
          <w:sz w:val="28"/>
          <w:szCs w:val="28"/>
          <w:lang w:val="uk-UA"/>
        </w:rPr>
        <w:t xml:space="preserve">. </w:t>
      </w:r>
      <w:proofErr w:type="spellStart"/>
      <w:r w:rsidRPr="00A37E28">
        <w:rPr>
          <w:rFonts w:ascii="Times New Roman" w:hAnsi="Times New Roman"/>
          <w:sz w:val="28"/>
          <w:szCs w:val="28"/>
          <w:lang w:val="uk-UA"/>
        </w:rPr>
        <w:t>Грушкевич</w:t>
      </w:r>
      <w:proofErr w:type="spellEnd"/>
      <w:r w:rsidR="00C256B1" w:rsidRPr="00A37E28">
        <w:rPr>
          <w:rFonts w:ascii="Times New Roman" w:hAnsi="Times New Roman"/>
          <w:sz w:val="28"/>
          <w:szCs w:val="28"/>
          <w:lang w:val="uk-UA"/>
        </w:rPr>
        <w:t xml:space="preserve"> // </w:t>
      </w:r>
      <w:r w:rsidRPr="00A37E28">
        <w:rPr>
          <w:rFonts w:ascii="Times New Roman" w:hAnsi="Times New Roman"/>
          <w:sz w:val="28"/>
          <w:szCs w:val="28"/>
          <w:lang w:val="uk-UA"/>
        </w:rPr>
        <w:t xml:space="preserve">Вісник Донецького національного університету, Сер. В: Економіка і право. </w:t>
      </w:r>
      <w:r w:rsidR="004260E0" w:rsidRPr="00A37E28">
        <w:rPr>
          <w:rFonts w:ascii="Times New Roman" w:hAnsi="Times New Roman"/>
          <w:sz w:val="28"/>
          <w:szCs w:val="28"/>
          <w:lang w:val="uk-UA"/>
        </w:rPr>
        <w:t>–</w:t>
      </w:r>
      <w:r w:rsidRPr="00A37E28">
        <w:rPr>
          <w:rFonts w:ascii="Times New Roman" w:hAnsi="Times New Roman"/>
          <w:sz w:val="28"/>
          <w:szCs w:val="28"/>
          <w:lang w:val="uk-UA"/>
        </w:rPr>
        <w:t xml:space="preserve"> Вип. 1</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00C256B1" w:rsidRPr="00A37E28">
        <w:rPr>
          <w:rFonts w:ascii="Times New Roman" w:hAnsi="Times New Roman"/>
          <w:sz w:val="28"/>
          <w:szCs w:val="28"/>
          <w:lang w:val="uk-UA"/>
        </w:rPr>
        <w:t xml:space="preserve"> 20</w:t>
      </w:r>
      <w:r w:rsidRPr="00A37E28">
        <w:rPr>
          <w:rFonts w:ascii="Times New Roman" w:hAnsi="Times New Roman"/>
          <w:sz w:val="28"/>
          <w:szCs w:val="28"/>
          <w:lang w:val="uk-UA"/>
        </w:rPr>
        <w:t>11</w:t>
      </w:r>
      <w:r w:rsidR="00C256B1" w:rsidRPr="00A37E28">
        <w:rPr>
          <w:rFonts w:ascii="Times New Roman" w:hAnsi="Times New Roman"/>
          <w:sz w:val="28"/>
          <w:szCs w:val="28"/>
          <w:lang w:val="uk-UA"/>
        </w:rPr>
        <w:t xml:space="preserve">. </w:t>
      </w:r>
      <w:r w:rsidR="004260E0" w:rsidRPr="00A37E28">
        <w:rPr>
          <w:rFonts w:ascii="Times New Roman" w:hAnsi="Times New Roman"/>
          <w:sz w:val="28"/>
          <w:szCs w:val="28"/>
          <w:lang w:val="uk-UA"/>
        </w:rPr>
        <w:t>–</w:t>
      </w:r>
      <w:r w:rsidRPr="00A37E28">
        <w:rPr>
          <w:rFonts w:ascii="Times New Roman" w:hAnsi="Times New Roman"/>
          <w:sz w:val="28"/>
          <w:szCs w:val="28"/>
          <w:lang w:val="uk-UA"/>
        </w:rPr>
        <w:t xml:space="preserve"> </w:t>
      </w:r>
      <w:r w:rsidR="00C256B1" w:rsidRPr="00A37E28">
        <w:rPr>
          <w:rFonts w:ascii="Times New Roman" w:hAnsi="Times New Roman"/>
          <w:sz w:val="28"/>
          <w:szCs w:val="28"/>
          <w:lang w:val="uk-UA"/>
        </w:rPr>
        <w:t xml:space="preserve">С. </w:t>
      </w:r>
      <w:r w:rsidRPr="00A37E28">
        <w:rPr>
          <w:rFonts w:ascii="Times New Roman" w:hAnsi="Times New Roman"/>
          <w:sz w:val="28"/>
          <w:szCs w:val="28"/>
          <w:lang w:val="uk-UA"/>
        </w:rPr>
        <w:t xml:space="preserve">604 </w:t>
      </w:r>
      <w:r w:rsidR="004260E0" w:rsidRPr="00A37E28">
        <w:rPr>
          <w:rFonts w:ascii="Times New Roman" w:hAnsi="Times New Roman"/>
          <w:sz w:val="28"/>
          <w:szCs w:val="28"/>
          <w:lang w:val="uk-UA"/>
        </w:rPr>
        <w:t>–</w:t>
      </w:r>
      <w:r w:rsidRPr="00A37E28">
        <w:rPr>
          <w:rFonts w:ascii="Times New Roman" w:hAnsi="Times New Roman"/>
          <w:sz w:val="28"/>
          <w:szCs w:val="28"/>
          <w:lang w:val="uk-UA"/>
        </w:rPr>
        <w:t xml:space="preserve"> 608</w:t>
      </w:r>
      <w:r w:rsidR="00C256B1" w:rsidRPr="00A37E28">
        <w:rPr>
          <w:rFonts w:ascii="Times New Roman" w:hAnsi="Times New Roman"/>
          <w:sz w:val="28"/>
          <w:szCs w:val="28"/>
          <w:lang w:val="uk-UA"/>
        </w:rPr>
        <w:t>.</w:t>
      </w:r>
    </w:p>
    <w:p w:rsidR="00BD35DD" w:rsidRPr="00A37E28" w:rsidRDefault="00BD35DD" w:rsidP="00BD35DD">
      <w:pPr>
        <w:pStyle w:val="21"/>
        <w:widowControl w:val="0"/>
        <w:numPr>
          <w:ilvl w:val="0"/>
          <w:numId w:val="5"/>
        </w:numPr>
        <w:tabs>
          <w:tab w:val="left" w:pos="0"/>
          <w:tab w:val="left" w:pos="1080"/>
        </w:tabs>
        <w:spacing w:after="0" w:line="240" w:lineRule="auto"/>
        <w:ind w:left="0" w:firstLine="720"/>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w:t>
      </w:r>
      <w:r w:rsidR="00C256B1" w:rsidRPr="00A37E28">
        <w:rPr>
          <w:rFonts w:ascii="Times New Roman" w:hAnsi="Times New Roman"/>
          <w:sz w:val="28"/>
          <w:szCs w:val="28"/>
          <w:lang w:val="uk-UA"/>
        </w:rPr>
        <w:t xml:space="preserve"> </w:t>
      </w:r>
      <w:r w:rsidRPr="00A37E28">
        <w:rPr>
          <w:rFonts w:ascii="Times New Roman" w:hAnsi="Times New Roman"/>
          <w:sz w:val="28"/>
          <w:szCs w:val="28"/>
          <w:lang w:val="uk-UA"/>
        </w:rPr>
        <w:t>Термінологічні проблеми визначення довкілля як об’єкта інформаційно-правового забезпечення</w:t>
      </w:r>
      <w:r w:rsidR="00C256B1" w:rsidRPr="00A37E28">
        <w:rPr>
          <w:rFonts w:ascii="Times New Roman" w:hAnsi="Times New Roman"/>
          <w:sz w:val="28"/>
          <w:szCs w:val="28"/>
          <w:lang w:val="uk-UA"/>
        </w:rPr>
        <w:t xml:space="preserve"> / Т. </w:t>
      </w:r>
      <w:r w:rsidRPr="00A37E28">
        <w:rPr>
          <w:rFonts w:ascii="Times New Roman" w:hAnsi="Times New Roman"/>
          <w:sz w:val="28"/>
          <w:szCs w:val="28"/>
          <w:lang w:val="uk-UA"/>
        </w:rPr>
        <w:t>В</w:t>
      </w:r>
      <w:r w:rsidR="00C256B1" w:rsidRPr="00A37E28">
        <w:rPr>
          <w:rFonts w:ascii="Times New Roman" w:hAnsi="Times New Roman"/>
          <w:sz w:val="28"/>
          <w:szCs w:val="28"/>
          <w:lang w:val="uk-UA"/>
        </w:rPr>
        <w:t xml:space="preserve">. </w:t>
      </w:r>
      <w:proofErr w:type="spellStart"/>
      <w:r w:rsidRPr="00A37E28">
        <w:rPr>
          <w:rFonts w:ascii="Times New Roman" w:hAnsi="Times New Roman"/>
          <w:sz w:val="28"/>
          <w:szCs w:val="28"/>
          <w:lang w:val="uk-UA"/>
        </w:rPr>
        <w:t>Грушкевич</w:t>
      </w:r>
      <w:proofErr w:type="spellEnd"/>
      <w:r w:rsidR="00C256B1" w:rsidRPr="00A37E28">
        <w:rPr>
          <w:rFonts w:ascii="Times New Roman" w:hAnsi="Times New Roman"/>
          <w:sz w:val="28"/>
          <w:szCs w:val="28"/>
          <w:lang w:val="uk-UA"/>
        </w:rPr>
        <w:t xml:space="preserve"> // </w:t>
      </w:r>
      <w:r w:rsidRPr="00A37E28">
        <w:rPr>
          <w:rFonts w:ascii="Times New Roman" w:hAnsi="Times New Roman"/>
          <w:sz w:val="28"/>
          <w:szCs w:val="28"/>
          <w:lang w:val="uk-UA"/>
        </w:rPr>
        <w:t xml:space="preserve">Часопис Хмельницького університету управління та права. – 2011. </w:t>
      </w:r>
      <w:r w:rsidR="004260E0" w:rsidRPr="00A37E28">
        <w:rPr>
          <w:rFonts w:ascii="Times New Roman" w:hAnsi="Times New Roman"/>
          <w:sz w:val="28"/>
          <w:szCs w:val="28"/>
          <w:lang w:val="uk-UA"/>
        </w:rPr>
        <w:t>–</w:t>
      </w:r>
      <w:r w:rsidR="004260E0">
        <w:rPr>
          <w:rFonts w:ascii="Times New Roman" w:hAnsi="Times New Roman"/>
          <w:sz w:val="28"/>
          <w:szCs w:val="28"/>
          <w:lang w:val="uk-UA"/>
        </w:rPr>
        <w:t xml:space="preserve"> </w:t>
      </w:r>
      <w:r w:rsidRPr="00A37E28">
        <w:rPr>
          <w:rFonts w:ascii="Times New Roman" w:hAnsi="Times New Roman"/>
          <w:sz w:val="28"/>
          <w:szCs w:val="28"/>
          <w:lang w:val="uk-UA"/>
        </w:rPr>
        <w:t xml:space="preserve">№ 4 (37). </w:t>
      </w:r>
      <w:r w:rsidR="004260E0" w:rsidRPr="00A37E28">
        <w:rPr>
          <w:rFonts w:ascii="Times New Roman" w:hAnsi="Times New Roman"/>
          <w:sz w:val="28"/>
          <w:szCs w:val="28"/>
          <w:lang w:val="uk-UA"/>
        </w:rPr>
        <w:t>–</w:t>
      </w:r>
      <w:r w:rsidRPr="00A37E28">
        <w:rPr>
          <w:rFonts w:ascii="Times New Roman" w:hAnsi="Times New Roman"/>
          <w:sz w:val="28"/>
          <w:szCs w:val="28"/>
          <w:lang w:val="uk-UA"/>
        </w:rPr>
        <w:t xml:space="preserve"> С. 265 </w:t>
      </w:r>
      <w:r w:rsidR="00AC3F98" w:rsidRPr="00A37E28">
        <w:rPr>
          <w:rFonts w:ascii="Times New Roman" w:hAnsi="Times New Roman"/>
          <w:sz w:val="28"/>
          <w:szCs w:val="28"/>
          <w:lang w:val="uk-UA"/>
        </w:rPr>
        <w:t>–</w:t>
      </w:r>
      <w:r w:rsidRPr="00A37E28">
        <w:rPr>
          <w:rFonts w:ascii="Times New Roman" w:hAnsi="Times New Roman"/>
          <w:sz w:val="28"/>
          <w:szCs w:val="28"/>
          <w:lang w:val="uk-UA"/>
        </w:rPr>
        <w:t xml:space="preserve"> 269.</w:t>
      </w:r>
    </w:p>
    <w:p w:rsidR="00C256B1" w:rsidRPr="00A37E28" w:rsidRDefault="00C256B1" w:rsidP="00EF17A0">
      <w:pPr>
        <w:pStyle w:val="21"/>
        <w:widowControl w:val="0"/>
        <w:tabs>
          <w:tab w:val="left" w:pos="0"/>
          <w:tab w:val="left" w:pos="1080"/>
        </w:tabs>
        <w:spacing w:after="0" w:line="240" w:lineRule="auto"/>
        <w:jc w:val="center"/>
        <w:rPr>
          <w:rFonts w:ascii="Times New Roman" w:hAnsi="Times New Roman"/>
          <w:i/>
          <w:sz w:val="28"/>
          <w:szCs w:val="28"/>
          <w:lang w:val="uk-UA"/>
        </w:rPr>
      </w:pPr>
      <w:r w:rsidRPr="00A37E28">
        <w:rPr>
          <w:rFonts w:ascii="Times New Roman" w:hAnsi="Times New Roman"/>
          <w:i/>
          <w:sz w:val="28"/>
          <w:szCs w:val="28"/>
          <w:lang w:val="uk-UA"/>
        </w:rPr>
        <w:t>в інших виданнях</w:t>
      </w:r>
      <w:r w:rsidR="006302E2" w:rsidRPr="00A37E28">
        <w:rPr>
          <w:rFonts w:ascii="Times New Roman" w:hAnsi="Times New Roman"/>
          <w:i/>
          <w:sz w:val="28"/>
          <w:szCs w:val="28"/>
          <w:lang w:val="uk-UA"/>
        </w:rPr>
        <w:t xml:space="preserve"> </w:t>
      </w:r>
    </w:p>
    <w:p w:rsidR="008F438B" w:rsidRDefault="008317A3"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Pr>
          <w:rFonts w:ascii="Times New Roman" w:hAnsi="Times New Roman"/>
          <w:sz w:val="28"/>
          <w:szCs w:val="28"/>
          <w:lang w:val="uk-UA"/>
        </w:rPr>
        <w:t>Грушкевич</w:t>
      </w:r>
      <w:proofErr w:type="spellEnd"/>
      <w:r>
        <w:rPr>
          <w:rFonts w:ascii="Times New Roman" w:hAnsi="Times New Roman"/>
          <w:sz w:val="28"/>
          <w:szCs w:val="28"/>
          <w:lang w:val="uk-UA"/>
        </w:rPr>
        <w:t xml:space="preserve"> Т.В. Право на безпечне довкілля / Т.В. </w:t>
      </w:r>
      <w:proofErr w:type="spellStart"/>
      <w:r>
        <w:rPr>
          <w:rFonts w:ascii="Times New Roman" w:hAnsi="Times New Roman"/>
          <w:sz w:val="28"/>
          <w:szCs w:val="28"/>
          <w:lang w:val="uk-UA"/>
        </w:rPr>
        <w:t>Грушкевич</w:t>
      </w:r>
      <w:proofErr w:type="spellEnd"/>
      <w:r>
        <w:rPr>
          <w:rFonts w:ascii="Times New Roman" w:hAnsi="Times New Roman"/>
          <w:sz w:val="28"/>
          <w:szCs w:val="28"/>
          <w:lang w:val="uk-UA"/>
        </w:rPr>
        <w:t xml:space="preserve">, </w:t>
      </w:r>
      <w:r w:rsidRPr="00A37E28">
        <w:rPr>
          <w:rFonts w:ascii="Times New Roman" w:hAnsi="Times New Roman"/>
          <w:sz w:val="28"/>
          <w:szCs w:val="28"/>
          <w:lang w:val="uk-UA"/>
        </w:rPr>
        <w:t>В</w:t>
      </w:r>
      <w:r>
        <w:rPr>
          <w:rFonts w:ascii="Times New Roman" w:hAnsi="Times New Roman"/>
          <w:sz w:val="28"/>
          <w:szCs w:val="28"/>
          <w:lang w:val="uk-UA"/>
        </w:rPr>
        <w:t xml:space="preserve">.М. Олуйко, </w:t>
      </w:r>
      <w:proofErr w:type="spellStart"/>
      <w:r w:rsidRPr="00A37E28">
        <w:rPr>
          <w:rFonts w:ascii="Times New Roman" w:hAnsi="Times New Roman"/>
          <w:sz w:val="28"/>
          <w:szCs w:val="28"/>
          <w:lang w:val="uk-UA"/>
        </w:rPr>
        <w:t>Р.О.</w:t>
      </w:r>
      <w:r>
        <w:rPr>
          <w:rFonts w:ascii="Times New Roman" w:hAnsi="Times New Roman"/>
          <w:sz w:val="28"/>
          <w:szCs w:val="28"/>
          <w:lang w:val="uk-UA"/>
        </w:rPr>
        <w:t> Стеф</w:t>
      </w:r>
      <w:proofErr w:type="spellEnd"/>
      <w:r>
        <w:rPr>
          <w:rFonts w:ascii="Times New Roman" w:hAnsi="Times New Roman"/>
          <w:sz w:val="28"/>
          <w:szCs w:val="28"/>
          <w:lang w:val="uk-UA"/>
        </w:rPr>
        <w:t>анчук та ін. //</w:t>
      </w:r>
      <w:r w:rsidRPr="00A37E28">
        <w:rPr>
          <w:rFonts w:ascii="Times New Roman" w:hAnsi="Times New Roman"/>
          <w:sz w:val="28"/>
          <w:szCs w:val="28"/>
          <w:lang w:val="uk-UA"/>
        </w:rPr>
        <w:t xml:space="preserve"> </w:t>
      </w:r>
      <w:r w:rsidR="00F84DED">
        <w:rPr>
          <w:rFonts w:ascii="Times New Roman" w:hAnsi="Times New Roman"/>
          <w:sz w:val="28"/>
          <w:szCs w:val="28"/>
          <w:lang w:val="uk-UA"/>
        </w:rPr>
        <w:t xml:space="preserve">Правова азбука для населення / </w:t>
      </w:r>
      <w:r w:rsidR="008F438B" w:rsidRPr="00A37E28">
        <w:rPr>
          <w:rFonts w:ascii="Times New Roman" w:hAnsi="Times New Roman"/>
          <w:sz w:val="28"/>
          <w:szCs w:val="28"/>
          <w:lang w:val="uk-UA"/>
        </w:rPr>
        <w:t>за ред. В.М.</w:t>
      </w:r>
      <w:r w:rsidR="00F84DED">
        <w:rPr>
          <w:rFonts w:ascii="Times New Roman" w:hAnsi="Times New Roman"/>
          <w:sz w:val="28"/>
          <w:szCs w:val="28"/>
          <w:lang w:val="uk-UA"/>
        </w:rPr>
        <w:t> </w:t>
      </w:r>
      <w:r w:rsidR="008F438B" w:rsidRPr="00A37E28">
        <w:rPr>
          <w:rFonts w:ascii="Times New Roman" w:hAnsi="Times New Roman"/>
          <w:sz w:val="28"/>
          <w:szCs w:val="28"/>
          <w:lang w:val="uk-UA"/>
        </w:rPr>
        <w:t>Олуйка. – Хмельницький: ПП</w:t>
      </w:r>
      <w:r>
        <w:rPr>
          <w:rFonts w:ascii="Times New Roman" w:hAnsi="Times New Roman"/>
          <w:sz w:val="28"/>
          <w:szCs w:val="28"/>
          <w:lang w:val="uk-UA"/>
        </w:rPr>
        <w:t> </w:t>
      </w:r>
      <w:r w:rsidR="008F438B" w:rsidRPr="00A37E28">
        <w:rPr>
          <w:rFonts w:ascii="Times New Roman" w:hAnsi="Times New Roman"/>
          <w:sz w:val="28"/>
          <w:szCs w:val="28"/>
          <w:lang w:val="uk-UA"/>
        </w:rPr>
        <w:t xml:space="preserve">«АВІСТ», 2008. – </w:t>
      </w:r>
      <w:r>
        <w:rPr>
          <w:rFonts w:ascii="Times New Roman" w:hAnsi="Times New Roman"/>
          <w:sz w:val="28"/>
          <w:szCs w:val="28"/>
          <w:lang w:val="uk-UA"/>
        </w:rPr>
        <w:t xml:space="preserve">С. 27 – 33. </w:t>
      </w:r>
    </w:p>
    <w:p w:rsidR="00CE12E9" w:rsidRPr="00042690" w:rsidRDefault="00F84DED"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Pr>
          <w:rFonts w:ascii="Times New Roman" w:hAnsi="Times New Roman"/>
          <w:sz w:val="28"/>
          <w:szCs w:val="28"/>
          <w:lang w:val="uk-UA"/>
        </w:rPr>
        <w:t>Грушкевич</w:t>
      </w:r>
      <w:proofErr w:type="spellEnd"/>
      <w:r>
        <w:rPr>
          <w:rFonts w:ascii="Times New Roman" w:hAnsi="Times New Roman"/>
          <w:sz w:val="28"/>
          <w:szCs w:val="28"/>
          <w:lang w:val="uk-UA"/>
        </w:rPr>
        <w:t xml:space="preserve"> Т.В. Право на безпечне довкілля / Т.В. </w:t>
      </w:r>
      <w:proofErr w:type="spellStart"/>
      <w:r>
        <w:rPr>
          <w:rFonts w:ascii="Times New Roman" w:hAnsi="Times New Roman"/>
          <w:sz w:val="28"/>
          <w:szCs w:val="28"/>
          <w:lang w:val="uk-UA"/>
        </w:rPr>
        <w:t>Грушкевич</w:t>
      </w:r>
      <w:proofErr w:type="spellEnd"/>
      <w:r>
        <w:rPr>
          <w:rFonts w:ascii="Times New Roman" w:hAnsi="Times New Roman"/>
          <w:sz w:val="28"/>
          <w:szCs w:val="28"/>
          <w:lang w:val="uk-UA"/>
        </w:rPr>
        <w:t>, О.М.</w:t>
      </w:r>
      <w:r w:rsidR="00C74BD9">
        <w:rPr>
          <w:rFonts w:ascii="Times New Roman" w:hAnsi="Times New Roman"/>
          <w:sz w:val="28"/>
          <w:szCs w:val="28"/>
          <w:lang w:val="uk-UA"/>
        </w:rPr>
        <w:t> </w:t>
      </w:r>
      <w:r>
        <w:rPr>
          <w:rFonts w:ascii="Times New Roman" w:hAnsi="Times New Roman"/>
          <w:sz w:val="28"/>
          <w:szCs w:val="28"/>
          <w:lang w:val="uk-UA"/>
        </w:rPr>
        <w:t xml:space="preserve">Розум, </w:t>
      </w:r>
      <w:proofErr w:type="spellStart"/>
      <w:r>
        <w:rPr>
          <w:rFonts w:ascii="Times New Roman" w:hAnsi="Times New Roman"/>
          <w:sz w:val="28"/>
          <w:szCs w:val="28"/>
          <w:lang w:val="uk-UA"/>
        </w:rPr>
        <w:t>А.С. Сіцін</w:t>
      </w:r>
      <w:proofErr w:type="spellEnd"/>
      <w:r>
        <w:rPr>
          <w:rFonts w:ascii="Times New Roman" w:hAnsi="Times New Roman"/>
          <w:sz w:val="28"/>
          <w:szCs w:val="28"/>
          <w:lang w:val="uk-UA"/>
        </w:rPr>
        <w:t xml:space="preserve">ський та ін. // </w:t>
      </w:r>
      <w:r w:rsidR="00CE12E9">
        <w:rPr>
          <w:rFonts w:ascii="Times New Roman" w:hAnsi="Times New Roman"/>
          <w:sz w:val="28"/>
          <w:szCs w:val="28"/>
          <w:lang w:val="uk-UA"/>
        </w:rPr>
        <w:t xml:space="preserve">Довідник з </w:t>
      </w:r>
      <w:r>
        <w:rPr>
          <w:rFonts w:ascii="Times New Roman" w:hAnsi="Times New Roman"/>
          <w:sz w:val="28"/>
          <w:szCs w:val="28"/>
          <w:lang w:val="uk-UA"/>
        </w:rPr>
        <w:t>правових питань для населення /</w:t>
      </w:r>
      <w:r w:rsidR="00CE12E9">
        <w:rPr>
          <w:rFonts w:ascii="Times New Roman" w:hAnsi="Times New Roman"/>
          <w:sz w:val="28"/>
          <w:szCs w:val="28"/>
          <w:lang w:val="uk-UA"/>
        </w:rPr>
        <w:t xml:space="preserve"> за ред. П.В. Мельника . – Ірпінь: Національний університет ДПС України, 2010. </w:t>
      </w:r>
      <w:r w:rsidR="00CE12E9" w:rsidRPr="00042690">
        <w:rPr>
          <w:rFonts w:ascii="Times New Roman" w:hAnsi="Times New Roman"/>
          <w:sz w:val="28"/>
          <w:szCs w:val="28"/>
          <w:lang w:val="uk-UA"/>
        </w:rPr>
        <w:t xml:space="preserve">– </w:t>
      </w:r>
      <w:r w:rsidR="00586BEA">
        <w:rPr>
          <w:rFonts w:ascii="Times New Roman" w:hAnsi="Times New Roman"/>
          <w:sz w:val="28"/>
          <w:szCs w:val="28"/>
          <w:lang w:val="uk-UA"/>
        </w:rPr>
        <w:t>С.</w:t>
      </w:r>
      <w:r w:rsidR="0065366F">
        <w:rPr>
          <w:rFonts w:ascii="Times New Roman" w:hAnsi="Times New Roman"/>
          <w:sz w:val="28"/>
          <w:szCs w:val="28"/>
          <w:lang w:val="uk-UA"/>
        </w:rPr>
        <w:t> </w:t>
      </w:r>
      <w:r w:rsidR="00586BEA">
        <w:rPr>
          <w:rFonts w:ascii="Times New Roman" w:hAnsi="Times New Roman"/>
          <w:sz w:val="28"/>
          <w:szCs w:val="28"/>
          <w:lang w:val="uk-UA"/>
        </w:rPr>
        <w:t xml:space="preserve">24 – 29. </w:t>
      </w:r>
    </w:p>
    <w:p w:rsidR="00107815" w:rsidRPr="00A37E28" w:rsidRDefault="0058439B"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 Деякі аспекти застосування статті 9 </w:t>
      </w:r>
      <w:proofErr w:type="spellStart"/>
      <w:r w:rsidRPr="00A37E28">
        <w:rPr>
          <w:rFonts w:ascii="Times New Roman" w:hAnsi="Times New Roman"/>
          <w:sz w:val="28"/>
          <w:szCs w:val="28"/>
          <w:lang w:val="uk-UA"/>
        </w:rPr>
        <w:t>Орхуської</w:t>
      </w:r>
      <w:proofErr w:type="spellEnd"/>
      <w:r w:rsidRPr="00A37E28">
        <w:rPr>
          <w:rFonts w:ascii="Times New Roman" w:hAnsi="Times New Roman"/>
          <w:sz w:val="28"/>
          <w:szCs w:val="28"/>
          <w:lang w:val="uk-UA"/>
        </w:rPr>
        <w:t xml:space="preserve"> конвенції в Україні</w:t>
      </w:r>
      <w:r w:rsidR="00DB7895">
        <w:rPr>
          <w:rFonts w:ascii="Times New Roman" w:hAnsi="Times New Roman"/>
          <w:sz w:val="28"/>
          <w:szCs w:val="28"/>
          <w:lang w:val="uk-UA"/>
        </w:rPr>
        <w:t xml:space="preserve"> </w:t>
      </w:r>
      <w:r w:rsidR="00DB7895" w:rsidRPr="00A37E28">
        <w:rPr>
          <w:rFonts w:ascii="Times New Roman" w:hAnsi="Times New Roman"/>
          <w:sz w:val="28"/>
          <w:szCs w:val="28"/>
          <w:lang w:val="uk-UA"/>
        </w:rPr>
        <w:t>/</w:t>
      </w:r>
      <w:r w:rsidR="00DB7895">
        <w:rPr>
          <w:rFonts w:ascii="Times New Roman" w:hAnsi="Times New Roman"/>
          <w:sz w:val="28"/>
          <w:szCs w:val="28"/>
          <w:lang w:val="uk-UA"/>
        </w:rPr>
        <w:t xml:space="preserve"> Т.В. </w:t>
      </w:r>
      <w:proofErr w:type="spellStart"/>
      <w:r w:rsidR="00DB7895">
        <w:rPr>
          <w:rFonts w:ascii="Times New Roman" w:hAnsi="Times New Roman"/>
          <w:sz w:val="28"/>
          <w:szCs w:val="28"/>
          <w:lang w:val="uk-UA"/>
        </w:rPr>
        <w:t>Грушкевич</w:t>
      </w:r>
      <w:proofErr w:type="spellEnd"/>
      <w:r w:rsidR="00DB7895">
        <w:rPr>
          <w:rFonts w:ascii="Times New Roman" w:hAnsi="Times New Roman"/>
          <w:sz w:val="28"/>
          <w:szCs w:val="28"/>
          <w:lang w:val="uk-UA"/>
        </w:rPr>
        <w:t xml:space="preserve"> </w:t>
      </w:r>
      <w:r w:rsidR="00DB7895" w:rsidRPr="00A37E28">
        <w:rPr>
          <w:rFonts w:ascii="Times New Roman" w:hAnsi="Times New Roman"/>
          <w:sz w:val="28"/>
          <w:szCs w:val="28"/>
          <w:lang w:val="uk-UA"/>
        </w:rPr>
        <w:t>//</w:t>
      </w:r>
      <w:r w:rsidRPr="00A37E28">
        <w:rPr>
          <w:rFonts w:ascii="Times New Roman" w:hAnsi="Times New Roman"/>
          <w:sz w:val="28"/>
          <w:szCs w:val="28"/>
          <w:lang w:val="uk-UA"/>
        </w:rPr>
        <w:t xml:space="preserve"> Ч</w:t>
      </w:r>
      <w:r w:rsidR="00DB7895">
        <w:rPr>
          <w:rFonts w:ascii="Times New Roman" w:hAnsi="Times New Roman"/>
          <w:sz w:val="28"/>
          <w:szCs w:val="28"/>
          <w:lang w:val="uk-UA"/>
        </w:rPr>
        <w:t>етверті осінні юридичні читання</w:t>
      </w:r>
      <w:r w:rsidR="006757AA">
        <w:rPr>
          <w:rFonts w:ascii="Times New Roman" w:hAnsi="Times New Roman"/>
          <w:sz w:val="28"/>
          <w:szCs w:val="28"/>
          <w:lang w:val="uk-UA"/>
        </w:rPr>
        <w:t xml:space="preserve"> </w:t>
      </w:r>
      <w:r w:rsidR="00DB7895" w:rsidRPr="00C70AEF">
        <w:rPr>
          <w:rFonts w:ascii="Times New Roman" w:hAnsi="Times New Roman"/>
          <w:sz w:val="28"/>
          <w:szCs w:val="28"/>
          <w:lang w:val="uk-UA"/>
        </w:rPr>
        <w:t>:</w:t>
      </w:r>
      <w:r w:rsidR="00DB7895" w:rsidRPr="00DB7895">
        <w:rPr>
          <w:rFonts w:ascii="Times New Roman" w:hAnsi="Times New Roman"/>
          <w:sz w:val="28"/>
          <w:szCs w:val="28"/>
          <w:lang w:val="uk-UA"/>
        </w:rPr>
        <w:t xml:space="preserve"> </w:t>
      </w:r>
      <w:r w:rsidR="00DB7895" w:rsidRPr="00A37E28">
        <w:rPr>
          <w:rFonts w:ascii="Times New Roman" w:hAnsi="Times New Roman"/>
          <w:sz w:val="28"/>
          <w:szCs w:val="28"/>
          <w:lang w:val="uk-UA"/>
        </w:rPr>
        <w:t xml:space="preserve">збірник тез </w:t>
      </w:r>
      <w:r w:rsidR="00DB7895" w:rsidRPr="00A37E28">
        <w:rPr>
          <w:rFonts w:ascii="Times New Roman" w:hAnsi="Times New Roman"/>
          <w:sz w:val="28"/>
          <w:szCs w:val="28"/>
          <w:lang w:val="uk-UA"/>
        </w:rPr>
        <w:lastRenderedPageBreak/>
        <w:t>Міжнародної наукової конференції молодих вчених</w:t>
      </w:r>
      <w:r w:rsidR="007D79D7">
        <w:rPr>
          <w:rFonts w:ascii="Times New Roman" w:hAnsi="Times New Roman"/>
          <w:sz w:val="28"/>
          <w:szCs w:val="28"/>
          <w:lang w:val="uk-UA"/>
        </w:rPr>
        <w:t>, 21</w:t>
      </w:r>
      <w:r w:rsidR="00C70AEF">
        <w:rPr>
          <w:rFonts w:ascii="Times New Roman" w:hAnsi="Times New Roman"/>
          <w:sz w:val="28"/>
          <w:szCs w:val="28"/>
          <w:lang w:val="uk-UA"/>
        </w:rPr>
        <w:t>–</w:t>
      </w:r>
      <w:r w:rsidR="007D79D7">
        <w:rPr>
          <w:rFonts w:ascii="Times New Roman" w:hAnsi="Times New Roman"/>
          <w:sz w:val="28"/>
          <w:szCs w:val="28"/>
          <w:lang w:val="uk-UA"/>
        </w:rPr>
        <w:t xml:space="preserve">22 </w:t>
      </w:r>
      <w:proofErr w:type="spellStart"/>
      <w:r w:rsidR="007D79D7">
        <w:rPr>
          <w:rFonts w:ascii="Times New Roman" w:hAnsi="Times New Roman"/>
          <w:sz w:val="28"/>
          <w:szCs w:val="28"/>
          <w:lang w:val="uk-UA"/>
        </w:rPr>
        <w:t>жовт</w:t>
      </w:r>
      <w:proofErr w:type="spellEnd"/>
      <w:r w:rsidR="007D79D7">
        <w:rPr>
          <w:rFonts w:ascii="Times New Roman" w:hAnsi="Times New Roman"/>
          <w:sz w:val="28"/>
          <w:szCs w:val="28"/>
          <w:lang w:val="uk-UA"/>
        </w:rPr>
        <w:t xml:space="preserve">. </w:t>
      </w:r>
      <w:r w:rsidR="00C70AEF">
        <w:rPr>
          <w:rFonts w:ascii="Times New Roman" w:hAnsi="Times New Roman"/>
          <w:sz w:val="28"/>
          <w:szCs w:val="28"/>
          <w:lang w:val="uk-UA"/>
        </w:rPr>
        <w:t>2005 р</w:t>
      </w:r>
      <w:r w:rsidR="00C74BD9">
        <w:rPr>
          <w:rFonts w:ascii="Times New Roman" w:hAnsi="Times New Roman"/>
          <w:sz w:val="28"/>
          <w:szCs w:val="28"/>
          <w:lang w:val="uk-UA"/>
        </w:rPr>
        <w:t>.</w:t>
      </w:r>
      <w:r w:rsidR="00DB7895">
        <w:rPr>
          <w:rFonts w:ascii="Times New Roman" w:hAnsi="Times New Roman"/>
          <w:sz w:val="28"/>
          <w:szCs w:val="28"/>
          <w:lang w:val="uk-UA"/>
        </w:rPr>
        <w:t xml:space="preserve"> - </w:t>
      </w:r>
      <w:r w:rsidR="005C15D7" w:rsidRPr="00A37E28">
        <w:rPr>
          <w:rFonts w:ascii="Times New Roman" w:hAnsi="Times New Roman"/>
          <w:sz w:val="28"/>
          <w:szCs w:val="28"/>
          <w:lang w:val="uk-UA"/>
        </w:rPr>
        <w:t>Хмельницький</w:t>
      </w:r>
      <w:r w:rsidR="00DB7895">
        <w:rPr>
          <w:rFonts w:ascii="Times New Roman" w:hAnsi="Times New Roman"/>
          <w:sz w:val="28"/>
          <w:szCs w:val="28"/>
          <w:lang w:val="en-US"/>
        </w:rPr>
        <w:t xml:space="preserve"> : </w:t>
      </w:r>
      <w:r w:rsidR="00DB7895">
        <w:rPr>
          <w:rFonts w:ascii="Times New Roman" w:hAnsi="Times New Roman"/>
          <w:sz w:val="28"/>
          <w:szCs w:val="28"/>
          <w:lang w:val="uk-UA"/>
        </w:rPr>
        <w:t xml:space="preserve">Видавництво ХУУП, </w:t>
      </w:r>
      <w:r w:rsidR="007661B6" w:rsidRPr="00A37E28">
        <w:rPr>
          <w:rFonts w:ascii="Times New Roman" w:hAnsi="Times New Roman"/>
          <w:sz w:val="28"/>
          <w:szCs w:val="28"/>
          <w:lang w:val="uk-UA"/>
        </w:rPr>
        <w:t>200</w:t>
      </w:r>
      <w:r w:rsidR="00151423" w:rsidRPr="00A37E28">
        <w:rPr>
          <w:rFonts w:ascii="Times New Roman" w:hAnsi="Times New Roman"/>
          <w:sz w:val="28"/>
          <w:szCs w:val="28"/>
          <w:lang w:val="uk-UA"/>
        </w:rPr>
        <w:t>5</w:t>
      </w:r>
      <w:r w:rsidR="007661B6" w:rsidRPr="00A37E28">
        <w:rPr>
          <w:rFonts w:ascii="Times New Roman" w:hAnsi="Times New Roman"/>
          <w:sz w:val="28"/>
          <w:szCs w:val="28"/>
          <w:lang w:val="uk-UA"/>
        </w:rPr>
        <w:t xml:space="preserve">. – Ч. 3. </w:t>
      </w:r>
      <w:r w:rsidR="00AC3F98" w:rsidRPr="00A37E28">
        <w:rPr>
          <w:rFonts w:ascii="Times New Roman" w:hAnsi="Times New Roman"/>
          <w:sz w:val="28"/>
          <w:szCs w:val="28"/>
          <w:lang w:val="uk-UA"/>
        </w:rPr>
        <w:t>–</w:t>
      </w:r>
      <w:r w:rsidR="007661B6" w:rsidRPr="00A37E28">
        <w:rPr>
          <w:rFonts w:ascii="Times New Roman" w:hAnsi="Times New Roman"/>
          <w:sz w:val="28"/>
          <w:szCs w:val="28"/>
          <w:lang w:val="uk-UA"/>
        </w:rPr>
        <w:t xml:space="preserve">  </w:t>
      </w:r>
      <w:proofErr w:type="spellStart"/>
      <w:r w:rsidRPr="00A37E28">
        <w:rPr>
          <w:rFonts w:ascii="Times New Roman" w:hAnsi="Times New Roman"/>
          <w:sz w:val="28"/>
          <w:szCs w:val="28"/>
          <w:lang w:val="uk-UA"/>
        </w:rPr>
        <w:t>Підтом</w:t>
      </w:r>
      <w:proofErr w:type="spellEnd"/>
      <w:r w:rsidRPr="00A37E28">
        <w:rPr>
          <w:rFonts w:ascii="Times New Roman" w:hAnsi="Times New Roman"/>
          <w:sz w:val="28"/>
          <w:szCs w:val="28"/>
          <w:lang w:val="uk-UA"/>
        </w:rPr>
        <w:t xml:space="preserve"> І. </w:t>
      </w:r>
      <w:r w:rsidR="00AC3F98" w:rsidRPr="00A37E28">
        <w:rPr>
          <w:rFonts w:ascii="Times New Roman" w:hAnsi="Times New Roman"/>
          <w:sz w:val="28"/>
          <w:szCs w:val="28"/>
          <w:lang w:val="uk-UA"/>
        </w:rPr>
        <w:t>–</w:t>
      </w:r>
      <w:r w:rsidR="007661B6" w:rsidRPr="00A37E28">
        <w:rPr>
          <w:rFonts w:ascii="Times New Roman" w:hAnsi="Times New Roman"/>
          <w:sz w:val="28"/>
          <w:szCs w:val="28"/>
          <w:lang w:val="uk-UA"/>
        </w:rPr>
        <w:t xml:space="preserve"> </w:t>
      </w:r>
      <w:r w:rsidR="00107815" w:rsidRPr="00A37E28">
        <w:rPr>
          <w:rFonts w:ascii="Times New Roman" w:hAnsi="Times New Roman"/>
          <w:sz w:val="28"/>
          <w:szCs w:val="28"/>
          <w:lang w:val="uk-UA"/>
        </w:rPr>
        <w:t xml:space="preserve">С. </w:t>
      </w:r>
      <w:r w:rsidR="00151423" w:rsidRPr="00A37E28">
        <w:rPr>
          <w:rFonts w:ascii="Times New Roman" w:hAnsi="Times New Roman"/>
          <w:sz w:val="28"/>
          <w:szCs w:val="28"/>
          <w:lang w:val="uk-UA"/>
        </w:rPr>
        <w:t>64 – 67.</w:t>
      </w:r>
    </w:p>
    <w:p w:rsidR="001A6500" w:rsidRPr="00A37E28" w:rsidRDefault="0058439B"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 Гарантії реалізації права громадян на подання до суду позовів про відшкодування екологічної шкоди</w:t>
      </w:r>
      <w:r w:rsidR="00DB7895">
        <w:rPr>
          <w:rFonts w:ascii="Times New Roman" w:hAnsi="Times New Roman"/>
          <w:sz w:val="28"/>
          <w:szCs w:val="28"/>
          <w:lang w:val="uk-UA"/>
        </w:rPr>
        <w:t xml:space="preserve"> </w:t>
      </w:r>
      <w:r w:rsidR="00DB7895" w:rsidRPr="00A37E28">
        <w:rPr>
          <w:rFonts w:ascii="Times New Roman" w:hAnsi="Times New Roman"/>
          <w:sz w:val="28"/>
          <w:szCs w:val="28"/>
          <w:lang w:val="uk-UA"/>
        </w:rPr>
        <w:t>/</w:t>
      </w:r>
      <w:r w:rsidR="00DB7895">
        <w:rPr>
          <w:rFonts w:ascii="Times New Roman" w:hAnsi="Times New Roman"/>
          <w:sz w:val="28"/>
          <w:szCs w:val="28"/>
          <w:lang w:val="uk-UA"/>
        </w:rPr>
        <w:t xml:space="preserve"> Т.В. </w:t>
      </w:r>
      <w:proofErr w:type="spellStart"/>
      <w:r w:rsidR="00DB7895">
        <w:rPr>
          <w:rFonts w:ascii="Times New Roman" w:hAnsi="Times New Roman"/>
          <w:sz w:val="28"/>
          <w:szCs w:val="28"/>
          <w:lang w:val="uk-UA"/>
        </w:rPr>
        <w:t>Грушкевич</w:t>
      </w:r>
      <w:proofErr w:type="spellEnd"/>
      <w:r w:rsidR="00DB7895">
        <w:rPr>
          <w:rFonts w:ascii="Times New Roman" w:hAnsi="Times New Roman"/>
          <w:sz w:val="28"/>
          <w:szCs w:val="28"/>
          <w:lang w:val="uk-UA"/>
        </w:rPr>
        <w:t xml:space="preserve"> </w:t>
      </w:r>
      <w:r w:rsidR="00DB7895" w:rsidRPr="00A37E28">
        <w:rPr>
          <w:rFonts w:ascii="Times New Roman" w:hAnsi="Times New Roman"/>
          <w:sz w:val="28"/>
          <w:szCs w:val="28"/>
          <w:lang w:val="uk-UA"/>
        </w:rPr>
        <w:t xml:space="preserve">// </w:t>
      </w:r>
      <w:r w:rsidR="00DB7895">
        <w:rPr>
          <w:rFonts w:ascii="Times New Roman" w:hAnsi="Times New Roman"/>
          <w:sz w:val="28"/>
          <w:szCs w:val="28"/>
          <w:lang w:val="uk-UA"/>
        </w:rPr>
        <w:t xml:space="preserve"> </w:t>
      </w:r>
      <w:r w:rsidR="00151423" w:rsidRPr="00A37E28">
        <w:rPr>
          <w:rFonts w:ascii="Times New Roman" w:hAnsi="Times New Roman"/>
          <w:sz w:val="28"/>
          <w:szCs w:val="28"/>
          <w:lang w:val="uk-UA"/>
        </w:rPr>
        <w:t>Шості осінні юридичні читання</w:t>
      </w:r>
      <w:r w:rsidR="006757AA">
        <w:rPr>
          <w:rFonts w:ascii="Times New Roman" w:hAnsi="Times New Roman"/>
          <w:sz w:val="28"/>
          <w:szCs w:val="28"/>
          <w:lang w:val="uk-UA"/>
        </w:rPr>
        <w:t xml:space="preserve"> </w:t>
      </w:r>
      <w:r w:rsidR="00DB7895" w:rsidRPr="007D79D7">
        <w:rPr>
          <w:rFonts w:ascii="Times New Roman" w:hAnsi="Times New Roman"/>
          <w:sz w:val="28"/>
          <w:szCs w:val="28"/>
          <w:lang w:val="uk-UA"/>
        </w:rPr>
        <w:t>:</w:t>
      </w:r>
      <w:r w:rsidR="00DB7895" w:rsidRPr="00DB7895">
        <w:rPr>
          <w:rFonts w:ascii="Times New Roman" w:hAnsi="Times New Roman"/>
          <w:sz w:val="28"/>
          <w:szCs w:val="28"/>
          <w:lang w:val="uk-UA"/>
        </w:rPr>
        <w:t xml:space="preserve"> </w:t>
      </w:r>
      <w:r w:rsidR="00DB7895" w:rsidRPr="00A37E28">
        <w:rPr>
          <w:rFonts w:ascii="Times New Roman" w:hAnsi="Times New Roman"/>
          <w:sz w:val="28"/>
          <w:szCs w:val="28"/>
          <w:lang w:val="uk-UA"/>
        </w:rPr>
        <w:t>збірник тез Міжнародної наукової конференції</w:t>
      </w:r>
      <w:r w:rsidR="007D79D7">
        <w:rPr>
          <w:rFonts w:ascii="Times New Roman" w:hAnsi="Times New Roman"/>
          <w:sz w:val="28"/>
          <w:szCs w:val="28"/>
          <w:lang w:val="uk-UA"/>
        </w:rPr>
        <w:t>, 26</w:t>
      </w:r>
      <w:r w:rsidR="00C70AEF">
        <w:rPr>
          <w:rFonts w:ascii="Times New Roman" w:hAnsi="Times New Roman"/>
          <w:sz w:val="28"/>
          <w:szCs w:val="28"/>
          <w:lang w:val="uk-UA"/>
        </w:rPr>
        <w:t>–27</w:t>
      </w:r>
      <w:r w:rsidR="007D79D7">
        <w:rPr>
          <w:rFonts w:ascii="Times New Roman" w:hAnsi="Times New Roman"/>
          <w:sz w:val="28"/>
          <w:szCs w:val="28"/>
          <w:lang w:val="uk-UA"/>
        </w:rPr>
        <w:t xml:space="preserve"> </w:t>
      </w:r>
      <w:proofErr w:type="spellStart"/>
      <w:r w:rsidR="007D79D7">
        <w:rPr>
          <w:rFonts w:ascii="Times New Roman" w:hAnsi="Times New Roman"/>
          <w:sz w:val="28"/>
          <w:szCs w:val="28"/>
          <w:lang w:val="uk-UA"/>
        </w:rPr>
        <w:t>жовт</w:t>
      </w:r>
      <w:proofErr w:type="spellEnd"/>
      <w:r w:rsidR="007D79D7">
        <w:rPr>
          <w:rFonts w:ascii="Times New Roman" w:hAnsi="Times New Roman"/>
          <w:sz w:val="28"/>
          <w:szCs w:val="28"/>
          <w:lang w:val="uk-UA"/>
        </w:rPr>
        <w:t xml:space="preserve">. </w:t>
      </w:r>
      <w:r w:rsidR="00C70AEF">
        <w:rPr>
          <w:rFonts w:ascii="Times New Roman" w:hAnsi="Times New Roman"/>
          <w:sz w:val="28"/>
          <w:szCs w:val="28"/>
          <w:lang w:val="uk-UA"/>
        </w:rPr>
        <w:t xml:space="preserve">2007 р. </w:t>
      </w:r>
      <w:r w:rsidR="00DB7895">
        <w:rPr>
          <w:rFonts w:ascii="Times New Roman" w:hAnsi="Times New Roman"/>
          <w:sz w:val="28"/>
          <w:szCs w:val="28"/>
          <w:lang w:val="uk-UA"/>
        </w:rPr>
        <w:t xml:space="preserve">- </w:t>
      </w:r>
      <w:r w:rsidRPr="00A37E28">
        <w:rPr>
          <w:rFonts w:ascii="Times New Roman" w:hAnsi="Times New Roman"/>
          <w:sz w:val="28"/>
          <w:szCs w:val="28"/>
          <w:lang w:val="uk-UA"/>
        </w:rPr>
        <w:t>Хмельницький</w:t>
      </w:r>
      <w:r w:rsidR="00DB7895">
        <w:rPr>
          <w:rFonts w:ascii="Times New Roman" w:hAnsi="Times New Roman"/>
          <w:sz w:val="28"/>
          <w:szCs w:val="28"/>
          <w:lang w:val="uk-UA"/>
        </w:rPr>
        <w:t xml:space="preserve"> </w:t>
      </w:r>
      <w:r w:rsidR="00DB7895">
        <w:rPr>
          <w:rFonts w:ascii="Times New Roman" w:hAnsi="Times New Roman"/>
          <w:sz w:val="28"/>
          <w:szCs w:val="28"/>
          <w:lang w:val="en-US"/>
        </w:rPr>
        <w:t>:</w:t>
      </w:r>
      <w:r w:rsidR="00DB7895">
        <w:rPr>
          <w:rFonts w:ascii="Times New Roman" w:hAnsi="Times New Roman"/>
          <w:sz w:val="28"/>
          <w:szCs w:val="28"/>
          <w:lang w:val="uk-UA"/>
        </w:rPr>
        <w:t xml:space="preserve"> Видавництво ХУУП,</w:t>
      </w:r>
      <w:r w:rsidR="001A6500" w:rsidRPr="00A37E28">
        <w:rPr>
          <w:rFonts w:ascii="Times New Roman" w:hAnsi="Times New Roman"/>
          <w:sz w:val="28"/>
          <w:szCs w:val="28"/>
          <w:lang w:val="uk-UA"/>
        </w:rPr>
        <w:t xml:space="preserve"> 2007. – Ч. 1.</w:t>
      </w:r>
      <w:r w:rsidR="00AC3F98" w:rsidRPr="00AC3F98">
        <w:rPr>
          <w:rFonts w:ascii="Times New Roman" w:hAnsi="Times New Roman"/>
          <w:sz w:val="28"/>
          <w:szCs w:val="28"/>
          <w:lang w:val="uk-UA"/>
        </w:rPr>
        <w:t xml:space="preserve"> </w:t>
      </w:r>
      <w:r w:rsidR="00AC3F98" w:rsidRPr="00A37E28">
        <w:rPr>
          <w:rFonts w:ascii="Times New Roman" w:hAnsi="Times New Roman"/>
          <w:sz w:val="28"/>
          <w:szCs w:val="28"/>
          <w:lang w:val="uk-UA"/>
        </w:rPr>
        <w:t>–</w:t>
      </w:r>
      <w:r w:rsidR="00AC3F98">
        <w:rPr>
          <w:rFonts w:ascii="Times New Roman" w:hAnsi="Times New Roman"/>
          <w:sz w:val="28"/>
          <w:szCs w:val="28"/>
          <w:lang w:val="uk-UA"/>
        </w:rPr>
        <w:t xml:space="preserve"> </w:t>
      </w:r>
      <w:r w:rsidR="001A6500" w:rsidRPr="00A37E28">
        <w:rPr>
          <w:rFonts w:ascii="Times New Roman" w:hAnsi="Times New Roman"/>
          <w:sz w:val="28"/>
          <w:szCs w:val="28"/>
          <w:lang w:val="uk-UA"/>
        </w:rPr>
        <w:t>С. 192 – 194.</w:t>
      </w:r>
    </w:p>
    <w:p w:rsidR="001A6500" w:rsidRPr="00A37E28" w:rsidRDefault="0058439B"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 Конституційні основи права на відшкодування екологічної шкоди</w:t>
      </w:r>
      <w:r w:rsidR="001A6500" w:rsidRPr="00A37E28">
        <w:rPr>
          <w:rFonts w:ascii="Times New Roman" w:hAnsi="Times New Roman"/>
          <w:sz w:val="28"/>
          <w:szCs w:val="28"/>
          <w:lang w:val="uk-UA"/>
        </w:rPr>
        <w:t xml:space="preserve"> </w:t>
      </w:r>
      <w:r w:rsidR="00124F61" w:rsidRPr="00A37E28">
        <w:rPr>
          <w:rFonts w:ascii="Times New Roman" w:hAnsi="Times New Roman"/>
          <w:sz w:val="28"/>
          <w:szCs w:val="28"/>
          <w:lang w:val="uk-UA"/>
        </w:rPr>
        <w:t>/</w:t>
      </w:r>
      <w:r w:rsidR="00124F61">
        <w:rPr>
          <w:rFonts w:ascii="Times New Roman" w:hAnsi="Times New Roman"/>
          <w:sz w:val="28"/>
          <w:szCs w:val="28"/>
          <w:lang w:val="uk-UA"/>
        </w:rPr>
        <w:t xml:space="preserve"> Т.В. </w:t>
      </w:r>
      <w:proofErr w:type="spellStart"/>
      <w:r w:rsidR="00124F61">
        <w:rPr>
          <w:rFonts w:ascii="Times New Roman" w:hAnsi="Times New Roman"/>
          <w:sz w:val="28"/>
          <w:szCs w:val="28"/>
          <w:lang w:val="uk-UA"/>
        </w:rPr>
        <w:t>Грушкевич</w:t>
      </w:r>
      <w:proofErr w:type="spellEnd"/>
      <w:r w:rsidR="00124F61">
        <w:rPr>
          <w:rFonts w:ascii="Times New Roman" w:hAnsi="Times New Roman"/>
          <w:sz w:val="28"/>
          <w:szCs w:val="28"/>
          <w:lang w:val="uk-UA"/>
        </w:rPr>
        <w:t xml:space="preserve"> </w:t>
      </w:r>
      <w:r w:rsidR="00124F61" w:rsidRPr="00A37E28">
        <w:rPr>
          <w:rFonts w:ascii="Times New Roman" w:hAnsi="Times New Roman"/>
          <w:sz w:val="28"/>
          <w:szCs w:val="28"/>
          <w:lang w:val="uk-UA"/>
        </w:rPr>
        <w:t>//</w:t>
      </w:r>
      <w:r w:rsidR="00124F61">
        <w:rPr>
          <w:rFonts w:ascii="Times New Roman" w:hAnsi="Times New Roman"/>
          <w:sz w:val="28"/>
          <w:szCs w:val="28"/>
          <w:lang w:val="uk-UA"/>
        </w:rPr>
        <w:t xml:space="preserve"> </w:t>
      </w:r>
      <w:r w:rsidR="00C628D2" w:rsidRPr="00A37E28">
        <w:rPr>
          <w:rFonts w:ascii="Times New Roman" w:hAnsi="Times New Roman"/>
          <w:sz w:val="28"/>
          <w:szCs w:val="28"/>
          <w:lang w:val="uk-UA"/>
        </w:rPr>
        <w:t>Проблеми становлення і розвитку конституційної держави в Україні</w:t>
      </w:r>
      <w:r w:rsidR="006757AA">
        <w:rPr>
          <w:rFonts w:ascii="Times New Roman" w:hAnsi="Times New Roman"/>
          <w:sz w:val="28"/>
          <w:szCs w:val="28"/>
          <w:lang w:val="uk-UA"/>
        </w:rPr>
        <w:t xml:space="preserve"> </w:t>
      </w:r>
      <w:r w:rsidR="00124F61" w:rsidRPr="00124F61">
        <w:rPr>
          <w:rFonts w:ascii="Times New Roman" w:hAnsi="Times New Roman"/>
          <w:sz w:val="28"/>
          <w:szCs w:val="28"/>
          <w:lang w:val="uk-UA"/>
        </w:rPr>
        <w:t xml:space="preserve">: </w:t>
      </w:r>
      <w:r w:rsidR="00124F61" w:rsidRPr="00A37E28">
        <w:rPr>
          <w:rFonts w:ascii="Times New Roman" w:hAnsi="Times New Roman"/>
          <w:sz w:val="28"/>
          <w:szCs w:val="28"/>
          <w:lang w:val="uk-UA"/>
        </w:rPr>
        <w:t>збірник наукових праць «Актуальні проблеми конституційного права та державотворення» Всеукраїнської науково-практичної конференції</w:t>
      </w:r>
      <w:r w:rsidR="00C70AEF">
        <w:rPr>
          <w:rFonts w:ascii="Times New Roman" w:hAnsi="Times New Roman"/>
          <w:sz w:val="28"/>
          <w:szCs w:val="28"/>
          <w:lang w:val="uk-UA"/>
        </w:rPr>
        <w:t>, 14 –</w:t>
      </w:r>
      <w:r w:rsidR="007D79D7">
        <w:rPr>
          <w:rFonts w:ascii="Times New Roman" w:hAnsi="Times New Roman"/>
          <w:sz w:val="28"/>
          <w:szCs w:val="28"/>
          <w:lang w:val="uk-UA"/>
        </w:rPr>
        <w:t xml:space="preserve"> 15 бер. </w:t>
      </w:r>
      <w:r w:rsidR="00C70AEF">
        <w:rPr>
          <w:rFonts w:ascii="Times New Roman" w:hAnsi="Times New Roman"/>
          <w:sz w:val="28"/>
          <w:szCs w:val="28"/>
          <w:lang w:val="uk-UA"/>
        </w:rPr>
        <w:t>2008 р.</w:t>
      </w:r>
      <w:r w:rsidR="00124F61">
        <w:rPr>
          <w:rFonts w:ascii="Times New Roman" w:hAnsi="Times New Roman"/>
          <w:sz w:val="28"/>
          <w:szCs w:val="28"/>
          <w:lang w:val="uk-UA"/>
        </w:rPr>
        <w:t xml:space="preserve"> - </w:t>
      </w:r>
      <w:r w:rsidR="001A6500" w:rsidRPr="00A37E28">
        <w:rPr>
          <w:rFonts w:ascii="Times New Roman" w:hAnsi="Times New Roman"/>
          <w:sz w:val="28"/>
          <w:szCs w:val="28"/>
          <w:lang w:val="uk-UA"/>
        </w:rPr>
        <w:t>Хмельницький</w:t>
      </w:r>
      <w:r w:rsidR="00124F61">
        <w:rPr>
          <w:rFonts w:ascii="Times New Roman" w:hAnsi="Times New Roman"/>
          <w:sz w:val="28"/>
          <w:szCs w:val="28"/>
          <w:lang w:val="uk-UA"/>
        </w:rPr>
        <w:t xml:space="preserve"> </w:t>
      </w:r>
      <w:r w:rsidR="00124F61" w:rsidRPr="00124F61">
        <w:rPr>
          <w:rFonts w:ascii="Times New Roman" w:hAnsi="Times New Roman"/>
          <w:sz w:val="28"/>
          <w:szCs w:val="28"/>
          <w:lang w:val="uk-UA"/>
        </w:rPr>
        <w:t>:</w:t>
      </w:r>
      <w:r w:rsidR="00124F61">
        <w:rPr>
          <w:rFonts w:ascii="Times New Roman" w:hAnsi="Times New Roman"/>
          <w:sz w:val="28"/>
          <w:szCs w:val="28"/>
          <w:lang w:val="uk-UA"/>
        </w:rPr>
        <w:t xml:space="preserve"> Видавництво ХУУП, </w:t>
      </w:r>
      <w:r w:rsidR="001A6500" w:rsidRPr="00A37E28">
        <w:rPr>
          <w:rFonts w:ascii="Times New Roman" w:hAnsi="Times New Roman"/>
          <w:sz w:val="28"/>
          <w:szCs w:val="28"/>
          <w:lang w:val="uk-UA"/>
        </w:rPr>
        <w:t xml:space="preserve">2008. – Ч. 2. </w:t>
      </w:r>
      <w:r w:rsidR="00AC3F98" w:rsidRPr="00A37E28">
        <w:rPr>
          <w:rFonts w:ascii="Times New Roman" w:hAnsi="Times New Roman"/>
          <w:sz w:val="28"/>
          <w:szCs w:val="28"/>
          <w:lang w:val="uk-UA"/>
        </w:rPr>
        <w:t>–</w:t>
      </w:r>
      <w:r w:rsidR="001A6500" w:rsidRPr="00A37E28">
        <w:rPr>
          <w:rFonts w:ascii="Times New Roman" w:hAnsi="Times New Roman"/>
          <w:sz w:val="28"/>
          <w:szCs w:val="28"/>
          <w:lang w:val="uk-UA"/>
        </w:rPr>
        <w:t xml:space="preserve"> С. 118 – 120.</w:t>
      </w:r>
    </w:p>
    <w:p w:rsidR="00C40727" w:rsidRPr="00A37E28" w:rsidRDefault="00C40727"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 </w:t>
      </w:r>
      <w:r w:rsidR="0058439B" w:rsidRPr="00A37E28">
        <w:rPr>
          <w:rFonts w:ascii="Times New Roman" w:hAnsi="Times New Roman"/>
          <w:sz w:val="28"/>
          <w:szCs w:val="28"/>
          <w:lang w:val="uk-UA"/>
        </w:rPr>
        <w:t>Проблеми фінансових перешкод до правосуддя з питань відшкодування шкоди, завданої внаслідок негативного впливу на навколишнє природне середовище</w:t>
      </w:r>
      <w:r w:rsidR="005718BF">
        <w:rPr>
          <w:rFonts w:ascii="Times New Roman" w:hAnsi="Times New Roman"/>
          <w:sz w:val="28"/>
          <w:szCs w:val="28"/>
          <w:lang w:val="uk-UA"/>
        </w:rPr>
        <w:t xml:space="preserve"> </w:t>
      </w:r>
      <w:r w:rsidR="005718BF" w:rsidRPr="00A37E28">
        <w:rPr>
          <w:rFonts w:ascii="Times New Roman" w:hAnsi="Times New Roman"/>
          <w:sz w:val="28"/>
          <w:szCs w:val="28"/>
          <w:lang w:val="uk-UA"/>
        </w:rPr>
        <w:t>/</w:t>
      </w:r>
      <w:r w:rsidR="005718BF">
        <w:rPr>
          <w:rFonts w:ascii="Times New Roman" w:hAnsi="Times New Roman"/>
          <w:sz w:val="28"/>
          <w:szCs w:val="28"/>
          <w:lang w:val="uk-UA"/>
        </w:rPr>
        <w:t xml:space="preserve"> Т.В. </w:t>
      </w:r>
      <w:proofErr w:type="spellStart"/>
      <w:r w:rsidR="005718BF">
        <w:rPr>
          <w:rFonts w:ascii="Times New Roman" w:hAnsi="Times New Roman"/>
          <w:sz w:val="28"/>
          <w:szCs w:val="28"/>
          <w:lang w:val="uk-UA"/>
        </w:rPr>
        <w:t>Грушкевич</w:t>
      </w:r>
      <w:proofErr w:type="spellEnd"/>
      <w:r w:rsidR="005718BF">
        <w:rPr>
          <w:rFonts w:ascii="Times New Roman" w:hAnsi="Times New Roman"/>
          <w:sz w:val="28"/>
          <w:szCs w:val="28"/>
          <w:lang w:val="uk-UA"/>
        </w:rPr>
        <w:t xml:space="preserve"> </w:t>
      </w:r>
      <w:r w:rsidR="005718BF" w:rsidRPr="00A37E28">
        <w:rPr>
          <w:rFonts w:ascii="Times New Roman" w:hAnsi="Times New Roman"/>
          <w:sz w:val="28"/>
          <w:szCs w:val="28"/>
          <w:lang w:val="uk-UA"/>
        </w:rPr>
        <w:t>//</w:t>
      </w:r>
      <w:r w:rsidRPr="00A37E28">
        <w:rPr>
          <w:rFonts w:ascii="Times New Roman" w:hAnsi="Times New Roman"/>
          <w:sz w:val="28"/>
          <w:szCs w:val="28"/>
          <w:lang w:val="uk-UA"/>
        </w:rPr>
        <w:t xml:space="preserve"> Сьомі осінні юридичні читання</w:t>
      </w:r>
      <w:r w:rsidR="006757AA">
        <w:rPr>
          <w:rFonts w:ascii="Times New Roman" w:hAnsi="Times New Roman"/>
          <w:sz w:val="28"/>
          <w:szCs w:val="28"/>
          <w:lang w:val="uk-UA"/>
        </w:rPr>
        <w:t xml:space="preserve"> </w:t>
      </w:r>
      <w:r w:rsidR="005718BF" w:rsidRPr="00124F61">
        <w:rPr>
          <w:rFonts w:ascii="Times New Roman" w:hAnsi="Times New Roman"/>
          <w:sz w:val="28"/>
          <w:szCs w:val="28"/>
          <w:lang w:val="uk-UA"/>
        </w:rPr>
        <w:t>:</w:t>
      </w:r>
      <w:r w:rsidR="005718BF">
        <w:rPr>
          <w:rFonts w:ascii="Times New Roman" w:hAnsi="Times New Roman"/>
          <w:sz w:val="28"/>
          <w:szCs w:val="28"/>
          <w:lang w:val="uk-UA"/>
        </w:rPr>
        <w:t xml:space="preserve"> </w:t>
      </w:r>
      <w:r w:rsidR="005718BF" w:rsidRPr="00A37E28">
        <w:rPr>
          <w:rFonts w:ascii="Times New Roman" w:hAnsi="Times New Roman"/>
          <w:sz w:val="28"/>
          <w:szCs w:val="28"/>
          <w:lang w:val="uk-UA"/>
        </w:rPr>
        <w:t>збірник тез Міжнародної науково-практичної конференції</w:t>
      </w:r>
      <w:r w:rsidR="007D79D7">
        <w:rPr>
          <w:rFonts w:ascii="Times New Roman" w:hAnsi="Times New Roman"/>
          <w:sz w:val="28"/>
          <w:szCs w:val="28"/>
          <w:lang w:val="uk-UA"/>
        </w:rPr>
        <w:t>, 28</w:t>
      </w:r>
      <w:r w:rsidR="00C70AEF">
        <w:rPr>
          <w:rFonts w:ascii="Times New Roman" w:hAnsi="Times New Roman"/>
          <w:sz w:val="28"/>
          <w:szCs w:val="28"/>
          <w:lang w:val="uk-UA"/>
        </w:rPr>
        <w:t>–</w:t>
      </w:r>
      <w:r w:rsidR="007D79D7">
        <w:rPr>
          <w:rFonts w:ascii="Times New Roman" w:hAnsi="Times New Roman"/>
          <w:sz w:val="28"/>
          <w:szCs w:val="28"/>
          <w:lang w:val="uk-UA"/>
        </w:rPr>
        <w:t xml:space="preserve">29 лист. </w:t>
      </w:r>
      <w:r w:rsidR="00C70AEF">
        <w:rPr>
          <w:rFonts w:ascii="Times New Roman" w:hAnsi="Times New Roman"/>
          <w:sz w:val="28"/>
          <w:szCs w:val="28"/>
          <w:lang w:val="uk-UA"/>
        </w:rPr>
        <w:t>2008 р.</w:t>
      </w:r>
      <w:r w:rsidR="00877500">
        <w:rPr>
          <w:rFonts w:ascii="Times New Roman" w:hAnsi="Times New Roman"/>
          <w:sz w:val="28"/>
          <w:szCs w:val="28"/>
          <w:lang w:val="uk-UA"/>
        </w:rPr>
        <w:t xml:space="preserve"> - </w:t>
      </w:r>
      <w:r w:rsidRPr="00A37E28">
        <w:rPr>
          <w:rFonts w:ascii="Times New Roman" w:hAnsi="Times New Roman"/>
          <w:sz w:val="28"/>
          <w:szCs w:val="28"/>
          <w:lang w:val="uk-UA"/>
        </w:rPr>
        <w:t xml:space="preserve">Хмельницький </w:t>
      </w:r>
      <w:r w:rsidR="00877500" w:rsidRPr="00124F61">
        <w:rPr>
          <w:rFonts w:ascii="Times New Roman" w:hAnsi="Times New Roman"/>
          <w:sz w:val="28"/>
          <w:szCs w:val="28"/>
          <w:lang w:val="uk-UA"/>
        </w:rPr>
        <w:t>:</w:t>
      </w:r>
      <w:r w:rsidR="00877500">
        <w:rPr>
          <w:rFonts w:ascii="Times New Roman" w:hAnsi="Times New Roman"/>
          <w:sz w:val="28"/>
          <w:szCs w:val="28"/>
          <w:lang w:val="uk-UA"/>
        </w:rPr>
        <w:t xml:space="preserve"> </w:t>
      </w:r>
      <w:r w:rsidRPr="00A37E28">
        <w:rPr>
          <w:rFonts w:ascii="Times New Roman" w:hAnsi="Times New Roman"/>
          <w:sz w:val="28"/>
          <w:szCs w:val="28"/>
          <w:lang w:val="uk-UA"/>
        </w:rPr>
        <w:t xml:space="preserve">Видавництво ХУУП. – 2008. – Ч. 2. </w:t>
      </w:r>
      <w:r w:rsidR="00AC3F98" w:rsidRPr="00A37E28">
        <w:rPr>
          <w:rFonts w:ascii="Times New Roman" w:hAnsi="Times New Roman"/>
          <w:sz w:val="28"/>
          <w:szCs w:val="28"/>
          <w:lang w:val="uk-UA"/>
        </w:rPr>
        <w:t>–</w:t>
      </w:r>
      <w:r w:rsidRPr="00A37E28">
        <w:rPr>
          <w:rFonts w:ascii="Times New Roman" w:hAnsi="Times New Roman"/>
          <w:sz w:val="28"/>
          <w:szCs w:val="28"/>
          <w:lang w:val="uk-UA"/>
        </w:rPr>
        <w:t xml:space="preserve">  С. 221 – 223.</w:t>
      </w:r>
    </w:p>
    <w:p w:rsidR="00CD2FED" w:rsidRPr="00A37E28" w:rsidRDefault="00CD2FED"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w:t>
      </w:r>
      <w:r w:rsidR="00C40727" w:rsidRPr="00A37E28">
        <w:rPr>
          <w:rFonts w:ascii="Times New Roman" w:hAnsi="Times New Roman"/>
          <w:sz w:val="28"/>
          <w:szCs w:val="28"/>
          <w:lang w:val="uk-UA"/>
        </w:rPr>
        <w:t xml:space="preserve"> </w:t>
      </w:r>
      <w:r w:rsidR="0058439B" w:rsidRPr="00A37E28">
        <w:rPr>
          <w:rFonts w:ascii="Times New Roman" w:hAnsi="Times New Roman"/>
          <w:sz w:val="28"/>
          <w:szCs w:val="28"/>
          <w:lang w:val="uk-UA"/>
        </w:rPr>
        <w:t>Окремі випадки відшкодування шкоди, завданої правомірними діями внаслідок негативного впливу на</w:t>
      </w:r>
      <w:r w:rsidRPr="00A37E28">
        <w:rPr>
          <w:rFonts w:ascii="Times New Roman" w:hAnsi="Times New Roman"/>
          <w:sz w:val="28"/>
          <w:szCs w:val="28"/>
          <w:lang w:val="uk-UA"/>
        </w:rPr>
        <w:t xml:space="preserve"> навколишнє природне середовище</w:t>
      </w:r>
      <w:r w:rsidR="006757AA">
        <w:rPr>
          <w:rFonts w:ascii="Times New Roman" w:hAnsi="Times New Roman"/>
          <w:sz w:val="28"/>
          <w:szCs w:val="28"/>
          <w:lang w:val="uk-UA"/>
        </w:rPr>
        <w:t xml:space="preserve"> </w:t>
      </w:r>
      <w:r w:rsidR="006757AA" w:rsidRPr="00A37E28">
        <w:rPr>
          <w:rFonts w:ascii="Times New Roman" w:hAnsi="Times New Roman"/>
          <w:sz w:val="28"/>
          <w:szCs w:val="28"/>
          <w:lang w:val="uk-UA"/>
        </w:rPr>
        <w:t>/</w:t>
      </w:r>
      <w:r w:rsidR="006757AA">
        <w:rPr>
          <w:rFonts w:ascii="Times New Roman" w:hAnsi="Times New Roman"/>
          <w:sz w:val="28"/>
          <w:szCs w:val="28"/>
          <w:lang w:val="uk-UA"/>
        </w:rPr>
        <w:t xml:space="preserve"> Т.В. </w:t>
      </w:r>
      <w:proofErr w:type="spellStart"/>
      <w:r w:rsidR="006757AA">
        <w:rPr>
          <w:rFonts w:ascii="Times New Roman" w:hAnsi="Times New Roman"/>
          <w:sz w:val="28"/>
          <w:szCs w:val="28"/>
          <w:lang w:val="uk-UA"/>
        </w:rPr>
        <w:t>Грушкевич</w:t>
      </w:r>
      <w:proofErr w:type="spellEnd"/>
      <w:r w:rsidR="006757AA">
        <w:rPr>
          <w:rFonts w:ascii="Times New Roman" w:hAnsi="Times New Roman"/>
          <w:sz w:val="28"/>
          <w:szCs w:val="28"/>
          <w:lang w:val="uk-UA"/>
        </w:rPr>
        <w:t xml:space="preserve"> </w:t>
      </w:r>
      <w:r w:rsidR="006757AA" w:rsidRPr="00A37E28">
        <w:rPr>
          <w:rFonts w:ascii="Times New Roman" w:hAnsi="Times New Roman"/>
          <w:sz w:val="28"/>
          <w:szCs w:val="28"/>
          <w:lang w:val="uk-UA"/>
        </w:rPr>
        <w:t>//</w:t>
      </w:r>
      <w:r w:rsidR="006757AA">
        <w:rPr>
          <w:rFonts w:ascii="Times New Roman" w:hAnsi="Times New Roman"/>
          <w:sz w:val="28"/>
          <w:szCs w:val="28"/>
          <w:lang w:val="uk-UA"/>
        </w:rPr>
        <w:t xml:space="preserve"> Восьмі осінні юридичні читання </w:t>
      </w:r>
      <w:r w:rsidR="006757AA" w:rsidRPr="00A37E28">
        <w:rPr>
          <w:rFonts w:ascii="Times New Roman" w:hAnsi="Times New Roman"/>
          <w:sz w:val="28"/>
          <w:szCs w:val="28"/>
          <w:lang w:val="uk-UA"/>
        </w:rPr>
        <w:t>: збірник тез Між</w:t>
      </w:r>
      <w:r w:rsidR="006757AA">
        <w:rPr>
          <w:rFonts w:ascii="Times New Roman" w:hAnsi="Times New Roman"/>
          <w:sz w:val="28"/>
          <w:szCs w:val="28"/>
          <w:lang w:val="uk-UA"/>
        </w:rPr>
        <w:t>народної наукової конференції</w:t>
      </w:r>
      <w:r w:rsidR="007D79D7">
        <w:rPr>
          <w:rFonts w:ascii="Times New Roman" w:hAnsi="Times New Roman"/>
          <w:sz w:val="28"/>
          <w:szCs w:val="28"/>
          <w:lang w:val="uk-UA"/>
        </w:rPr>
        <w:t>, 13</w:t>
      </w:r>
      <w:r w:rsidR="00C70AEF">
        <w:rPr>
          <w:rFonts w:ascii="Times New Roman" w:hAnsi="Times New Roman"/>
          <w:sz w:val="28"/>
          <w:szCs w:val="28"/>
          <w:lang w:val="uk-UA"/>
        </w:rPr>
        <w:t>–</w:t>
      </w:r>
      <w:r w:rsidR="007D79D7">
        <w:rPr>
          <w:rFonts w:ascii="Times New Roman" w:hAnsi="Times New Roman"/>
          <w:sz w:val="28"/>
          <w:szCs w:val="28"/>
          <w:lang w:val="uk-UA"/>
        </w:rPr>
        <w:t xml:space="preserve">14 лист. </w:t>
      </w:r>
      <w:r w:rsidR="00C70AEF">
        <w:rPr>
          <w:rFonts w:ascii="Times New Roman" w:hAnsi="Times New Roman"/>
          <w:sz w:val="28"/>
          <w:szCs w:val="28"/>
          <w:lang w:val="uk-UA"/>
        </w:rPr>
        <w:t>2009 р.</w:t>
      </w:r>
      <w:r w:rsidR="006757AA">
        <w:rPr>
          <w:rFonts w:ascii="Times New Roman" w:hAnsi="Times New Roman"/>
          <w:sz w:val="28"/>
          <w:szCs w:val="28"/>
          <w:lang w:val="uk-UA"/>
        </w:rPr>
        <w:t xml:space="preserve"> - </w:t>
      </w:r>
      <w:r w:rsidRPr="00A37E28">
        <w:rPr>
          <w:rFonts w:ascii="Times New Roman" w:hAnsi="Times New Roman"/>
          <w:sz w:val="28"/>
          <w:szCs w:val="28"/>
          <w:lang w:val="uk-UA"/>
        </w:rPr>
        <w:t xml:space="preserve">Хмельницький </w:t>
      </w:r>
      <w:r w:rsidR="006757AA" w:rsidRPr="00124F61">
        <w:rPr>
          <w:rFonts w:ascii="Times New Roman" w:hAnsi="Times New Roman"/>
          <w:sz w:val="28"/>
          <w:szCs w:val="28"/>
          <w:lang w:val="uk-UA"/>
        </w:rPr>
        <w:t>:</w:t>
      </w:r>
      <w:r w:rsidR="006757AA">
        <w:rPr>
          <w:rFonts w:ascii="Times New Roman" w:hAnsi="Times New Roman"/>
          <w:sz w:val="28"/>
          <w:szCs w:val="28"/>
          <w:lang w:val="uk-UA"/>
        </w:rPr>
        <w:t xml:space="preserve"> </w:t>
      </w:r>
      <w:r w:rsidRPr="00A37E28">
        <w:rPr>
          <w:rFonts w:ascii="Times New Roman" w:hAnsi="Times New Roman"/>
          <w:sz w:val="28"/>
          <w:szCs w:val="28"/>
          <w:lang w:val="uk-UA"/>
        </w:rPr>
        <w:t xml:space="preserve">Видавництво ХУУП. – 2009. – Ч. 3. </w:t>
      </w:r>
      <w:r w:rsidR="00003DCD" w:rsidRPr="00A37E28">
        <w:rPr>
          <w:rFonts w:ascii="Times New Roman" w:hAnsi="Times New Roman"/>
          <w:sz w:val="28"/>
          <w:szCs w:val="28"/>
          <w:lang w:val="uk-UA"/>
        </w:rPr>
        <w:t>–</w:t>
      </w:r>
      <w:r w:rsidR="007D79D7">
        <w:rPr>
          <w:rFonts w:ascii="Times New Roman" w:hAnsi="Times New Roman"/>
          <w:sz w:val="28"/>
          <w:szCs w:val="28"/>
          <w:lang w:val="uk-UA"/>
        </w:rPr>
        <w:t xml:space="preserve"> </w:t>
      </w:r>
      <w:r w:rsidRPr="00A37E28">
        <w:rPr>
          <w:rFonts w:ascii="Times New Roman" w:hAnsi="Times New Roman"/>
          <w:sz w:val="28"/>
          <w:szCs w:val="28"/>
          <w:lang w:val="uk-UA"/>
        </w:rPr>
        <w:t>С. 90 – 92.</w:t>
      </w:r>
    </w:p>
    <w:p w:rsidR="00AF17F6" w:rsidRPr="00A37E28" w:rsidRDefault="00CD2FED"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r w:rsidRPr="00A37E28">
        <w:rPr>
          <w:rFonts w:ascii="Times New Roman" w:hAnsi="Times New Roman"/>
          <w:sz w:val="28"/>
          <w:szCs w:val="28"/>
          <w:lang w:val="uk-UA"/>
        </w:rPr>
        <w:t xml:space="preserve"> </w:t>
      </w:r>
      <w:proofErr w:type="spellStart"/>
      <w:r w:rsidR="00AF17F6" w:rsidRPr="00A37E28">
        <w:rPr>
          <w:rFonts w:ascii="Times New Roman" w:hAnsi="Times New Roman"/>
          <w:sz w:val="28"/>
          <w:szCs w:val="28"/>
          <w:lang w:val="uk-UA"/>
        </w:rPr>
        <w:t>Грушкевич</w:t>
      </w:r>
      <w:proofErr w:type="spellEnd"/>
      <w:r w:rsidR="00AF17F6" w:rsidRPr="00A37E28">
        <w:rPr>
          <w:rFonts w:ascii="Times New Roman" w:hAnsi="Times New Roman"/>
          <w:sz w:val="28"/>
          <w:szCs w:val="28"/>
          <w:lang w:val="uk-UA"/>
        </w:rPr>
        <w:t xml:space="preserve"> Т.В. </w:t>
      </w:r>
      <w:r w:rsidR="0058439B" w:rsidRPr="00A37E28">
        <w:rPr>
          <w:rFonts w:ascii="Times New Roman" w:hAnsi="Times New Roman"/>
          <w:sz w:val="28"/>
          <w:szCs w:val="28"/>
          <w:lang w:val="uk-UA"/>
        </w:rPr>
        <w:t>Довкілля як об’єкт цивільного правопорушення: проблеми термінології</w:t>
      </w:r>
      <w:r w:rsidR="00A31156">
        <w:rPr>
          <w:rFonts w:ascii="Times New Roman" w:hAnsi="Times New Roman"/>
          <w:sz w:val="28"/>
          <w:szCs w:val="28"/>
          <w:lang w:val="uk-UA"/>
        </w:rPr>
        <w:t xml:space="preserve"> </w:t>
      </w:r>
      <w:r w:rsidR="00A31156" w:rsidRPr="00A37E28">
        <w:rPr>
          <w:rFonts w:ascii="Times New Roman" w:hAnsi="Times New Roman"/>
          <w:sz w:val="28"/>
          <w:szCs w:val="28"/>
          <w:lang w:val="uk-UA"/>
        </w:rPr>
        <w:t>/</w:t>
      </w:r>
      <w:r w:rsidR="00A31156">
        <w:rPr>
          <w:rFonts w:ascii="Times New Roman" w:hAnsi="Times New Roman"/>
          <w:sz w:val="28"/>
          <w:szCs w:val="28"/>
          <w:lang w:val="uk-UA"/>
        </w:rPr>
        <w:t xml:space="preserve"> Т.В. </w:t>
      </w:r>
      <w:proofErr w:type="spellStart"/>
      <w:r w:rsidR="00A31156">
        <w:rPr>
          <w:rFonts w:ascii="Times New Roman" w:hAnsi="Times New Roman"/>
          <w:sz w:val="28"/>
          <w:szCs w:val="28"/>
          <w:lang w:val="uk-UA"/>
        </w:rPr>
        <w:t>Грушкевич</w:t>
      </w:r>
      <w:proofErr w:type="spellEnd"/>
      <w:r w:rsidR="00A31156">
        <w:rPr>
          <w:rFonts w:ascii="Times New Roman" w:hAnsi="Times New Roman"/>
          <w:sz w:val="28"/>
          <w:szCs w:val="28"/>
          <w:lang w:val="uk-UA"/>
        </w:rPr>
        <w:t xml:space="preserve"> </w:t>
      </w:r>
      <w:r w:rsidR="00A31156" w:rsidRPr="00A37E28">
        <w:rPr>
          <w:rFonts w:ascii="Times New Roman" w:hAnsi="Times New Roman"/>
          <w:sz w:val="28"/>
          <w:szCs w:val="28"/>
          <w:lang w:val="uk-UA"/>
        </w:rPr>
        <w:t>//</w:t>
      </w:r>
      <w:r w:rsidR="00A31156">
        <w:rPr>
          <w:rFonts w:ascii="Times New Roman" w:hAnsi="Times New Roman"/>
          <w:sz w:val="28"/>
          <w:szCs w:val="28"/>
          <w:lang w:val="uk-UA"/>
        </w:rPr>
        <w:t xml:space="preserve"> </w:t>
      </w:r>
      <w:r w:rsidR="0058439B" w:rsidRPr="00A37E28">
        <w:rPr>
          <w:rFonts w:ascii="Times New Roman" w:hAnsi="Times New Roman"/>
          <w:sz w:val="28"/>
          <w:szCs w:val="28"/>
          <w:lang w:val="uk-UA"/>
        </w:rPr>
        <w:t>Актуальні проблеми реформування земельних, екологічних, аграрних та господ</w:t>
      </w:r>
      <w:r w:rsidR="00A31156">
        <w:rPr>
          <w:rFonts w:ascii="Times New Roman" w:hAnsi="Times New Roman"/>
          <w:sz w:val="28"/>
          <w:szCs w:val="28"/>
          <w:lang w:val="uk-UA"/>
        </w:rPr>
        <w:t>арських правовідносин в Україні</w:t>
      </w:r>
      <w:r w:rsidR="00A31156" w:rsidRPr="00A31156">
        <w:rPr>
          <w:rFonts w:ascii="Times New Roman" w:hAnsi="Times New Roman"/>
          <w:sz w:val="28"/>
          <w:szCs w:val="28"/>
          <w:lang w:val="uk-UA"/>
        </w:rPr>
        <w:t xml:space="preserve"> </w:t>
      </w:r>
      <w:r w:rsidR="00A31156" w:rsidRPr="00A37E28">
        <w:rPr>
          <w:rFonts w:ascii="Times New Roman" w:hAnsi="Times New Roman"/>
          <w:sz w:val="28"/>
          <w:szCs w:val="28"/>
          <w:lang w:val="uk-UA"/>
        </w:rPr>
        <w:t>: збірник наукових праць за результатами Міжнародної науково-практичної конференції</w:t>
      </w:r>
      <w:r w:rsidR="007D79D7">
        <w:rPr>
          <w:rFonts w:ascii="Times New Roman" w:hAnsi="Times New Roman"/>
          <w:sz w:val="28"/>
          <w:szCs w:val="28"/>
          <w:lang w:val="uk-UA"/>
        </w:rPr>
        <w:t>, 14</w:t>
      </w:r>
      <w:r w:rsidR="00C70AEF">
        <w:rPr>
          <w:rFonts w:ascii="Times New Roman" w:hAnsi="Times New Roman"/>
          <w:sz w:val="28"/>
          <w:szCs w:val="28"/>
          <w:lang w:val="uk-UA"/>
        </w:rPr>
        <w:t>–</w:t>
      </w:r>
      <w:r w:rsidR="007D79D7">
        <w:rPr>
          <w:rFonts w:ascii="Times New Roman" w:hAnsi="Times New Roman"/>
          <w:sz w:val="28"/>
          <w:szCs w:val="28"/>
          <w:lang w:val="uk-UA"/>
        </w:rPr>
        <w:t xml:space="preserve">15 трав. </w:t>
      </w:r>
      <w:r w:rsidR="00C70AEF">
        <w:rPr>
          <w:rFonts w:ascii="Times New Roman" w:hAnsi="Times New Roman"/>
          <w:sz w:val="28"/>
          <w:szCs w:val="28"/>
          <w:lang w:val="uk-UA"/>
        </w:rPr>
        <w:t>2010 р.</w:t>
      </w:r>
      <w:r w:rsidR="00A31156">
        <w:rPr>
          <w:rFonts w:ascii="Times New Roman" w:hAnsi="Times New Roman"/>
          <w:sz w:val="28"/>
          <w:szCs w:val="28"/>
          <w:lang w:val="uk-UA"/>
        </w:rPr>
        <w:t xml:space="preserve"> - </w:t>
      </w:r>
      <w:r w:rsidR="00AF17F6" w:rsidRPr="00A37E28">
        <w:rPr>
          <w:rFonts w:ascii="Times New Roman" w:hAnsi="Times New Roman"/>
          <w:sz w:val="28"/>
          <w:szCs w:val="28"/>
          <w:lang w:val="uk-UA"/>
        </w:rPr>
        <w:t>Хмельницький</w:t>
      </w:r>
      <w:r w:rsidR="00A31156">
        <w:rPr>
          <w:rFonts w:ascii="Times New Roman" w:hAnsi="Times New Roman"/>
          <w:sz w:val="28"/>
          <w:szCs w:val="28"/>
          <w:lang w:val="uk-UA"/>
        </w:rPr>
        <w:t xml:space="preserve"> </w:t>
      </w:r>
      <w:r w:rsidR="00A31156" w:rsidRPr="00124F61">
        <w:rPr>
          <w:rFonts w:ascii="Times New Roman" w:hAnsi="Times New Roman"/>
          <w:sz w:val="28"/>
          <w:szCs w:val="28"/>
          <w:lang w:val="uk-UA"/>
        </w:rPr>
        <w:t>:</w:t>
      </w:r>
      <w:r w:rsidR="00A31156">
        <w:rPr>
          <w:rFonts w:ascii="Times New Roman" w:hAnsi="Times New Roman"/>
          <w:sz w:val="28"/>
          <w:szCs w:val="28"/>
          <w:lang w:val="uk-UA"/>
        </w:rPr>
        <w:t xml:space="preserve"> </w:t>
      </w:r>
      <w:r w:rsidR="00C74BD9">
        <w:rPr>
          <w:rFonts w:ascii="Times New Roman" w:hAnsi="Times New Roman"/>
          <w:sz w:val="28"/>
          <w:szCs w:val="28"/>
          <w:lang w:val="uk-UA"/>
        </w:rPr>
        <w:t xml:space="preserve">Видавництво ХУУП. – 2010. </w:t>
      </w:r>
      <w:r w:rsidR="00003DCD" w:rsidRPr="00A37E28">
        <w:rPr>
          <w:rFonts w:ascii="Times New Roman" w:hAnsi="Times New Roman"/>
          <w:sz w:val="28"/>
          <w:szCs w:val="28"/>
          <w:lang w:val="uk-UA"/>
        </w:rPr>
        <w:t>–</w:t>
      </w:r>
      <w:r w:rsidR="00003DCD">
        <w:rPr>
          <w:rFonts w:ascii="Times New Roman" w:hAnsi="Times New Roman"/>
          <w:sz w:val="28"/>
          <w:szCs w:val="28"/>
          <w:lang w:val="uk-UA"/>
        </w:rPr>
        <w:t xml:space="preserve"> </w:t>
      </w:r>
      <w:r w:rsidR="00AF17F6" w:rsidRPr="00A37E28">
        <w:rPr>
          <w:rFonts w:ascii="Times New Roman" w:hAnsi="Times New Roman"/>
          <w:sz w:val="28"/>
          <w:szCs w:val="28"/>
          <w:lang w:val="uk-UA"/>
        </w:rPr>
        <w:t>С. 239 – 241.</w:t>
      </w:r>
    </w:p>
    <w:p w:rsidR="00D57092" w:rsidRPr="00A37E28" w:rsidRDefault="00D57092"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rPr>
      </w:pPr>
      <w:proofErr w:type="spellStart"/>
      <w:r w:rsidRPr="00A37E28">
        <w:rPr>
          <w:rFonts w:ascii="Times New Roman" w:hAnsi="Times New Roman"/>
          <w:sz w:val="28"/>
          <w:szCs w:val="28"/>
        </w:rPr>
        <w:t>Грушкевич</w:t>
      </w:r>
      <w:proofErr w:type="spellEnd"/>
      <w:r w:rsidRPr="00A37E28">
        <w:rPr>
          <w:rFonts w:ascii="Times New Roman" w:hAnsi="Times New Roman"/>
          <w:sz w:val="28"/>
          <w:szCs w:val="28"/>
        </w:rPr>
        <w:t xml:space="preserve"> Т.В. </w:t>
      </w:r>
      <w:r w:rsidR="003520D2" w:rsidRPr="00A37E28">
        <w:rPr>
          <w:rFonts w:ascii="Times New Roman" w:hAnsi="Times New Roman"/>
          <w:sz w:val="28"/>
          <w:szCs w:val="28"/>
        </w:rPr>
        <w:t>Защита конституционных экологических прав юридическими клиниками Украины</w:t>
      </w:r>
      <w:r w:rsidR="00D60EF2">
        <w:rPr>
          <w:rFonts w:ascii="Times New Roman" w:hAnsi="Times New Roman"/>
          <w:sz w:val="28"/>
          <w:szCs w:val="28"/>
          <w:lang w:val="uk-UA"/>
        </w:rPr>
        <w:t xml:space="preserve"> </w:t>
      </w:r>
      <w:r w:rsidR="00D60EF2" w:rsidRPr="00A37E28">
        <w:rPr>
          <w:rFonts w:ascii="Times New Roman" w:hAnsi="Times New Roman"/>
          <w:sz w:val="28"/>
          <w:szCs w:val="28"/>
          <w:lang w:val="uk-UA"/>
        </w:rPr>
        <w:t>/</w:t>
      </w:r>
      <w:r w:rsidR="00D60EF2">
        <w:rPr>
          <w:rFonts w:ascii="Times New Roman" w:hAnsi="Times New Roman"/>
          <w:sz w:val="28"/>
          <w:szCs w:val="28"/>
          <w:lang w:val="uk-UA"/>
        </w:rPr>
        <w:t xml:space="preserve"> Т.В. </w:t>
      </w:r>
      <w:proofErr w:type="spellStart"/>
      <w:r w:rsidR="00D60EF2">
        <w:rPr>
          <w:rFonts w:ascii="Times New Roman" w:hAnsi="Times New Roman"/>
          <w:sz w:val="28"/>
          <w:szCs w:val="28"/>
          <w:lang w:val="uk-UA"/>
        </w:rPr>
        <w:t>Грушкевич</w:t>
      </w:r>
      <w:proofErr w:type="spellEnd"/>
      <w:r w:rsidR="00D60EF2">
        <w:rPr>
          <w:rFonts w:ascii="Times New Roman" w:hAnsi="Times New Roman"/>
          <w:sz w:val="28"/>
          <w:szCs w:val="28"/>
          <w:lang w:val="uk-UA"/>
        </w:rPr>
        <w:t xml:space="preserve"> </w:t>
      </w:r>
      <w:r w:rsidR="00D60EF2" w:rsidRPr="00A37E28">
        <w:rPr>
          <w:rFonts w:ascii="Times New Roman" w:hAnsi="Times New Roman"/>
          <w:sz w:val="28"/>
          <w:szCs w:val="28"/>
          <w:lang w:val="uk-UA"/>
        </w:rPr>
        <w:t>//</w:t>
      </w:r>
      <w:r w:rsidR="00D60EF2">
        <w:rPr>
          <w:rFonts w:ascii="Times New Roman" w:hAnsi="Times New Roman"/>
          <w:sz w:val="28"/>
          <w:szCs w:val="28"/>
          <w:lang w:val="uk-UA"/>
        </w:rPr>
        <w:t xml:space="preserve"> </w:t>
      </w:r>
      <w:r w:rsidR="003520D2" w:rsidRPr="00A37E28">
        <w:rPr>
          <w:rFonts w:ascii="Times New Roman" w:hAnsi="Times New Roman"/>
          <w:sz w:val="28"/>
          <w:szCs w:val="28"/>
        </w:rPr>
        <w:t>Актуальные вопросы реализации прав граждан</w:t>
      </w:r>
      <w:proofErr w:type="gramStart"/>
      <w:r w:rsidR="00D60EF2">
        <w:rPr>
          <w:rFonts w:ascii="Times New Roman" w:hAnsi="Times New Roman"/>
          <w:sz w:val="28"/>
          <w:szCs w:val="28"/>
          <w:lang w:val="uk-UA"/>
        </w:rPr>
        <w:t xml:space="preserve"> </w:t>
      </w:r>
      <w:r w:rsidR="00D60EF2" w:rsidRPr="00A37E28">
        <w:rPr>
          <w:rFonts w:ascii="Times New Roman" w:hAnsi="Times New Roman"/>
          <w:sz w:val="28"/>
          <w:szCs w:val="28"/>
        </w:rPr>
        <w:t>:</w:t>
      </w:r>
      <w:proofErr w:type="gramEnd"/>
      <w:r w:rsidR="00D60EF2" w:rsidRPr="00A37E28">
        <w:rPr>
          <w:rFonts w:ascii="Times New Roman" w:hAnsi="Times New Roman"/>
          <w:sz w:val="28"/>
          <w:szCs w:val="28"/>
        </w:rPr>
        <w:t xml:space="preserve"> сборник статей Международной научно-практической конференции</w:t>
      </w:r>
      <w:r w:rsidR="007D79D7">
        <w:rPr>
          <w:rFonts w:ascii="Times New Roman" w:hAnsi="Times New Roman"/>
          <w:sz w:val="28"/>
          <w:szCs w:val="28"/>
          <w:lang w:val="uk-UA"/>
        </w:rPr>
        <w:t xml:space="preserve">, 20 </w:t>
      </w:r>
      <w:proofErr w:type="spellStart"/>
      <w:r w:rsidR="007D79D7">
        <w:rPr>
          <w:rFonts w:ascii="Times New Roman" w:hAnsi="Times New Roman"/>
          <w:sz w:val="28"/>
          <w:szCs w:val="28"/>
          <w:lang w:val="uk-UA"/>
        </w:rPr>
        <w:t>апр</w:t>
      </w:r>
      <w:proofErr w:type="spellEnd"/>
      <w:r w:rsidR="007D79D7">
        <w:rPr>
          <w:rFonts w:ascii="Times New Roman" w:hAnsi="Times New Roman"/>
          <w:sz w:val="28"/>
          <w:szCs w:val="28"/>
          <w:lang w:val="uk-UA"/>
        </w:rPr>
        <w:t xml:space="preserve">. </w:t>
      </w:r>
      <w:r w:rsidR="00C70AEF">
        <w:rPr>
          <w:rFonts w:ascii="Times New Roman" w:hAnsi="Times New Roman"/>
          <w:sz w:val="28"/>
          <w:szCs w:val="28"/>
          <w:lang w:val="uk-UA"/>
        </w:rPr>
        <w:t>2010 р.</w:t>
      </w:r>
      <w:r w:rsidR="00D60EF2">
        <w:rPr>
          <w:rFonts w:ascii="Times New Roman" w:hAnsi="Times New Roman"/>
          <w:sz w:val="28"/>
          <w:szCs w:val="28"/>
        </w:rPr>
        <w:t xml:space="preserve"> </w:t>
      </w:r>
      <w:r w:rsidR="00D60EF2">
        <w:rPr>
          <w:rFonts w:ascii="Times New Roman" w:hAnsi="Times New Roman"/>
          <w:sz w:val="28"/>
          <w:szCs w:val="28"/>
          <w:lang w:val="uk-UA"/>
        </w:rPr>
        <w:t xml:space="preserve">- </w:t>
      </w:r>
      <w:r w:rsidR="003520D2" w:rsidRPr="00A37E28">
        <w:rPr>
          <w:rFonts w:ascii="Times New Roman" w:hAnsi="Times New Roman"/>
          <w:sz w:val="28"/>
          <w:szCs w:val="28"/>
        </w:rPr>
        <w:t>Подольск</w:t>
      </w:r>
      <w:r w:rsidR="00D60EF2">
        <w:rPr>
          <w:rFonts w:ascii="Times New Roman" w:hAnsi="Times New Roman"/>
          <w:sz w:val="28"/>
          <w:szCs w:val="28"/>
          <w:lang w:val="uk-UA"/>
        </w:rPr>
        <w:t xml:space="preserve"> </w:t>
      </w:r>
      <w:r w:rsidR="00D60EF2" w:rsidRPr="00A37E28">
        <w:rPr>
          <w:rFonts w:ascii="Times New Roman" w:hAnsi="Times New Roman"/>
          <w:sz w:val="28"/>
          <w:szCs w:val="28"/>
        </w:rPr>
        <w:t>:</w:t>
      </w:r>
      <w:r w:rsidR="00D60EF2">
        <w:rPr>
          <w:rFonts w:ascii="Times New Roman" w:hAnsi="Times New Roman"/>
          <w:sz w:val="28"/>
          <w:szCs w:val="28"/>
          <w:lang w:val="uk-UA"/>
        </w:rPr>
        <w:t xml:space="preserve"> </w:t>
      </w:r>
      <w:r w:rsidR="003520D2" w:rsidRPr="00A37E28">
        <w:rPr>
          <w:rFonts w:ascii="Times New Roman" w:hAnsi="Times New Roman"/>
          <w:sz w:val="28"/>
          <w:szCs w:val="28"/>
        </w:rPr>
        <w:t>ООО «</w:t>
      </w:r>
      <w:proofErr w:type="gramStart"/>
      <w:r w:rsidR="003520D2" w:rsidRPr="00A37E28">
        <w:rPr>
          <w:rFonts w:ascii="Times New Roman" w:hAnsi="Times New Roman"/>
          <w:sz w:val="28"/>
          <w:szCs w:val="28"/>
        </w:rPr>
        <w:t>Ваш</w:t>
      </w:r>
      <w:proofErr w:type="gramEnd"/>
      <w:r w:rsidR="003520D2" w:rsidRPr="00A37E28">
        <w:rPr>
          <w:rFonts w:ascii="Times New Roman" w:hAnsi="Times New Roman"/>
          <w:sz w:val="28"/>
          <w:szCs w:val="28"/>
        </w:rPr>
        <w:t xml:space="preserve"> </w:t>
      </w:r>
      <w:proofErr w:type="spellStart"/>
      <w:r w:rsidR="003520D2" w:rsidRPr="00A37E28">
        <w:rPr>
          <w:rFonts w:ascii="Times New Roman" w:hAnsi="Times New Roman"/>
          <w:sz w:val="28"/>
          <w:szCs w:val="28"/>
        </w:rPr>
        <w:t>ДомЪ</w:t>
      </w:r>
      <w:proofErr w:type="spellEnd"/>
      <w:r w:rsidR="003520D2" w:rsidRPr="00A37E28">
        <w:rPr>
          <w:rFonts w:ascii="Times New Roman" w:hAnsi="Times New Roman"/>
          <w:sz w:val="28"/>
          <w:szCs w:val="28"/>
        </w:rPr>
        <w:t>»</w:t>
      </w:r>
      <w:r w:rsidRPr="00A37E28">
        <w:rPr>
          <w:rFonts w:ascii="Times New Roman" w:hAnsi="Times New Roman"/>
          <w:sz w:val="28"/>
          <w:szCs w:val="28"/>
        </w:rPr>
        <w:t>. – 2010. –</w:t>
      </w:r>
      <w:r w:rsidR="003520D2" w:rsidRPr="00A37E28">
        <w:rPr>
          <w:rFonts w:ascii="Times New Roman" w:hAnsi="Times New Roman"/>
          <w:sz w:val="28"/>
          <w:szCs w:val="28"/>
        </w:rPr>
        <w:t xml:space="preserve"> </w:t>
      </w:r>
      <w:r w:rsidRPr="00A37E28">
        <w:rPr>
          <w:rFonts w:ascii="Times New Roman" w:hAnsi="Times New Roman"/>
          <w:sz w:val="28"/>
          <w:szCs w:val="28"/>
        </w:rPr>
        <w:t>С. 1</w:t>
      </w:r>
      <w:r w:rsidR="003520D2" w:rsidRPr="00A37E28">
        <w:rPr>
          <w:rFonts w:ascii="Times New Roman" w:hAnsi="Times New Roman"/>
          <w:sz w:val="28"/>
          <w:szCs w:val="28"/>
        </w:rPr>
        <w:t>4</w:t>
      </w:r>
      <w:r w:rsidRPr="00A37E28">
        <w:rPr>
          <w:rFonts w:ascii="Times New Roman" w:hAnsi="Times New Roman"/>
          <w:sz w:val="28"/>
          <w:szCs w:val="28"/>
        </w:rPr>
        <w:t xml:space="preserve"> – 1</w:t>
      </w:r>
      <w:r w:rsidR="003520D2" w:rsidRPr="00A37E28">
        <w:rPr>
          <w:rFonts w:ascii="Times New Roman" w:hAnsi="Times New Roman"/>
          <w:sz w:val="28"/>
          <w:szCs w:val="28"/>
        </w:rPr>
        <w:t>7</w:t>
      </w:r>
      <w:r w:rsidRPr="00A37E28">
        <w:rPr>
          <w:rFonts w:ascii="Times New Roman" w:hAnsi="Times New Roman"/>
          <w:sz w:val="28"/>
          <w:szCs w:val="28"/>
        </w:rPr>
        <w:t>.</w:t>
      </w:r>
    </w:p>
    <w:p w:rsidR="004700F5" w:rsidRPr="00A37E28" w:rsidRDefault="004700F5" w:rsidP="004353C5">
      <w:pPr>
        <w:numPr>
          <w:ilvl w:val="0"/>
          <w:numId w:val="9"/>
        </w:numPr>
        <w:tabs>
          <w:tab w:val="clear" w:pos="1069"/>
          <w:tab w:val="num" w:pos="540"/>
          <w:tab w:val="left" w:pos="900"/>
          <w:tab w:val="left" w:pos="1080"/>
        </w:tabs>
        <w:spacing w:after="0" w:line="240" w:lineRule="auto"/>
        <w:ind w:left="0" w:firstLine="709"/>
        <w:jc w:val="both"/>
        <w:rPr>
          <w:rFonts w:ascii="Times New Roman" w:hAnsi="Times New Roman"/>
          <w:sz w:val="28"/>
          <w:szCs w:val="28"/>
          <w:lang w:val="uk-UA"/>
        </w:rPr>
      </w:pPr>
      <w:proofErr w:type="spellStart"/>
      <w:r w:rsidRPr="00A37E28">
        <w:rPr>
          <w:rFonts w:ascii="Times New Roman" w:hAnsi="Times New Roman"/>
          <w:sz w:val="28"/>
          <w:szCs w:val="28"/>
          <w:lang w:val="uk-UA"/>
        </w:rPr>
        <w:t>Грушкевич</w:t>
      </w:r>
      <w:proofErr w:type="spellEnd"/>
      <w:r w:rsidRPr="00A37E28">
        <w:rPr>
          <w:rFonts w:ascii="Times New Roman" w:hAnsi="Times New Roman"/>
          <w:sz w:val="28"/>
          <w:szCs w:val="28"/>
          <w:lang w:val="uk-UA"/>
        </w:rPr>
        <w:t xml:space="preserve"> Т.В. Юридична природа функцій управління в галузі екології</w:t>
      </w:r>
      <w:r w:rsidR="00D60EF2">
        <w:rPr>
          <w:rFonts w:ascii="Times New Roman" w:hAnsi="Times New Roman"/>
          <w:sz w:val="28"/>
          <w:szCs w:val="28"/>
          <w:lang w:val="uk-UA"/>
        </w:rPr>
        <w:t xml:space="preserve"> </w:t>
      </w:r>
      <w:r w:rsidR="00D60EF2" w:rsidRPr="00A37E28">
        <w:rPr>
          <w:rFonts w:ascii="Times New Roman" w:hAnsi="Times New Roman"/>
          <w:sz w:val="28"/>
          <w:szCs w:val="28"/>
          <w:lang w:val="uk-UA"/>
        </w:rPr>
        <w:t>/</w:t>
      </w:r>
      <w:r w:rsidR="00D60EF2">
        <w:rPr>
          <w:rFonts w:ascii="Times New Roman" w:hAnsi="Times New Roman"/>
          <w:sz w:val="28"/>
          <w:szCs w:val="28"/>
          <w:lang w:val="uk-UA"/>
        </w:rPr>
        <w:t xml:space="preserve"> Т.В. </w:t>
      </w:r>
      <w:proofErr w:type="spellStart"/>
      <w:r w:rsidR="00D60EF2">
        <w:rPr>
          <w:rFonts w:ascii="Times New Roman" w:hAnsi="Times New Roman"/>
          <w:sz w:val="28"/>
          <w:szCs w:val="28"/>
          <w:lang w:val="uk-UA"/>
        </w:rPr>
        <w:t>Грушкевич</w:t>
      </w:r>
      <w:proofErr w:type="spellEnd"/>
      <w:r w:rsidR="00D60EF2">
        <w:rPr>
          <w:rFonts w:ascii="Times New Roman" w:hAnsi="Times New Roman"/>
          <w:sz w:val="28"/>
          <w:szCs w:val="28"/>
          <w:lang w:val="uk-UA"/>
        </w:rPr>
        <w:t xml:space="preserve"> </w:t>
      </w:r>
      <w:r w:rsidR="00D60EF2" w:rsidRPr="00A37E28">
        <w:rPr>
          <w:rFonts w:ascii="Times New Roman" w:hAnsi="Times New Roman"/>
          <w:sz w:val="28"/>
          <w:szCs w:val="28"/>
          <w:lang w:val="uk-UA"/>
        </w:rPr>
        <w:t>//</w:t>
      </w:r>
      <w:r w:rsidR="00D60EF2">
        <w:rPr>
          <w:rFonts w:ascii="Times New Roman" w:hAnsi="Times New Roman"/>
          <w:sz w:val="28"/>
          <w:szCs w:val="28"/>
          <w:lang w:val="uk-UA"/>
        </w:rPr>
        <w:t xml:space="preserve"> </w:t>
      </w:r>
      <w:r w:rsidRPr="00A37E28">
        <w:rPr>
          <w:rFonts w:ascii="Times New Roman" w:hAnsi="Times New Roman"/>
          <w:sz w:val="28"/>
          <w:szCs w:val="28"/>
          <w:lang w:val="uk-UA"/>
        </w:rPr>
        <w:t>Д</w:t>
      </w:r>
      <w:r w:rsidR="00D60EF2">
        <w:rPr>
          <w:rFonts w:ascii="Times New Roman" w:hAnsi="Times New Roman"/>
          <w:sz w:val="28"/>
          <w:szCs w:val="28"/>
          <w:lang w:val="uk-UA"/>
        </w:rPr>
        <w:t xml:space="preserve">ев’яті осінні юридичні читання </w:t>
      </w:r>
      <w:r w:rsidR="00D60EF2" w:rsidRPr="00A37E28">
        <w:rPr>
          <w:rFonts w:ascii="Times New Roman" w:hAnsi="Times New Roman"/>
          <w:sz w:val="28"/>
          <w:szCs w:val="28"/>
          <w:lang w:val="uk-UA"/>
        </w:rPr>
        <w:t>: збірник тез Між</w:t>
      </w:r>
      <w:r w:rsidR="00D60EF2">
        <w:rPr>
          <w:rFonts w:ascii="Times New Roman" w:hAnsi="Times New Roman"/>
          <w:sz w:val="28"/>
          <w:szCs w:val="28"/>
          <w:lang w:val="uk-UA"/>
        </w:rPr>
        <w:t>народної наукової конференції</w:t>
      </w:r>
      <w:r w:rsidR="007D79D7">
        <w:rPr>
          <w:rFonts w:ascii="Times New Roman" w:hAnsi="Times New Roman"/>
          <w:sz w:val="28"/>
          <w:szCs w:val="28"/>
          <w:lang w:val="uk-UA"/>
        </w:rPr>
        <w:t xml:space="preserve">, 12-13 лист. </w:t>
      </w:r>
      <w:r w:rsidR="00C70AEF">
        <w:rPr>
          <w:rFonts w:ascii="Times New Roman" w:hAnsi="Times New Roman"/>
          <w:sz w:val="28"/>
          <w:szCs w:val="28"/>
          <w:lang w:val="uk-UA"/>
        </w:rPr>
        <w:t>2010 р.</w:t>
      </w:r>
      <w:r w:rsidR="00D60EF2">
        <w:rPr>
          <w:rFonts w:ascii="Times New Roman" w:hAnsi="Times New Roman"/>
          <w:sz w:val="28"/>
          <w:szCs w:val="28"/>
          <w:lang w:val="uk-UA"/>
        </w:rPr>
        <w:t xml:space="preserve"> - </w:t>
      </w:r>
      <w:r w:rsidRPr="00A37E28">
        <w:rPr>
          <w:rFonts w:ascii="Times New Roman" w:hAnsi="Times New Roman"/>
          <w:sz w:val="28"/>
          <w:szCs w:val="28"/>
          <w:lang w:val="uk-UA"/>
        </w:rPr>
        <w:t>Хмельницький</w:t>
      </w:r>
      <w:r w:rsidR="00D60EF2">
        <w:rPr>
          <w:rFonts w:ascii="Times New Roman" w:hAnsi="Times New Roman"/>
          <w:sz w:val="28"/>
          <w:szCs w:val="28"/>
          <w:lang w:val="uk-UA"/>
        </w:rPr>
        <w:t xml:space="preserve"> </w:t>
      </w:r>
      <w:r w:rsidR="00D60EF2" w:rsidRPr="00A37E28">
        <w:rPr>
          <w:rFonts w:ascii="Times New Roman" w:hAnsi="Times New Roman"/>
          <w:sz w:val="28"/>
          <w:szCs w:val="28"/>
        </w:rPr>
        <w:t>:</w:t>
      </w:r>
      <w:r w:rsidR="00D60EF2">
        <w:rPr>
          <w:rFonts w:ascii="Times New Roman" w:hAnsi="Times New Roman"/>
          <w:sz w:val="28"/>
          <w:szCs w:val="28"/>
          <w:lang w:val="uk-UA"/>
        </w:rPr>
        <w:t xml:space="preserve"> </w:t>
      </w:r>
      <w:r w:rsidRPr="00A37E28">
        <w:rPr>
          <w:rFonts w:ascii="Times New Roman" w:hAnsi="Times New Roman"/>
          <w:sz w:val="28"/>
          <w:szCs w:val="28"/>
          <w:lang w:val="uk-UA"/>
        </w:rPr>
        <w:t>Видав</w:t>
      </w:r>
      <w:r w:rsidR="00C74BD9">
        <w:rPr>
          <w:rFonts w:ascii="Times New Roman" w:hAnsi="Times New Roman"/>
          <w:sz w:val="28"/>
          <w:szCs w:val="28"/>
          <w:lang w:val="uk-UA"/>
        </w:rPr>
        <w:t xml:space="preserve">ництво ХУУП. – 2010. – Ч. 2. - </w:t>
      </w:r>
      <w:r w:rsidRPr="00A37E28">
        <w:rPr>
          <w:rFonts w:ascii="Times New Roman" w:hAnsi="Times New Roman"/>
          <w:sz w:val="28"/>
          <w:szCs w:val="28"/>
          <w:lang w:val="uk-UA"/>
        </w:rPr>
        <w:t>С.</w:t>
      </w:r>
      <w:r w:rsidR="00C74BD9">
        <w:rPr>
          <w:rFonts w:ascii="Times New Roman" w:hAnsi="Times New Roman"/>
          <w:sz w:val="28"/>
          <w:szCs w:val="28"/>
          <w:lang w:val="uk-UA"/>
        </w:rPr>
        <w:t> </w:t>
      </w:r>
      <w:r w:rsidRPr="00A37E28">
        <w:rPr>
          <w:rFonts w:ascii="Times New Roman" w:hAnsi="Times New Roman"/>
          <w:sz w:val="28"/>
          <w:szCs w:val="28"/>
          <w:lang w:val="uk-UA"/>
        </w:rPr>
        <w:t>122 – 124.</w:t>
      </w:r>
    </w:p>
    <w:p w:rsidR="00C256B1" w:rsidRPr="00A37E28" w:rsidRDefault="00C256B1" w:rsidP="00C256B1">
      <w:pPr>
        <w:pStyle w:val="21"/>
        <w:widowControl w:val="0"/>
        <w:spacing w:after="0" w:line="240" w:lineRule="auto"/>
        <w:jc w:val="center"/>
        <w:rPr>
          <w:rFonts w:ascii="Times New Roman" w:hAnsi="Times New Roman"/>
          <w:b/>
          <w:bCs/>
          <w:sz w:val="28"/>
          <w:szCs w:val="28"/>
          <w:lang w:val="uk-UA"/>
        </w:rPr>
      </w:pPr>
    </w:p>
    <w:p w:rsidR="00C256B1" w:rsidRDefault="00C256B1" w:rsidP="00C256B1">
      <w:pPr>
        <w:pStyle w:val="21"/>
        <w:widowControl w:val="0"/>
        <w:spacing w:after="0" w:line="240" w:lineRule="auto"/>
        <w:jc w:val="center"/>
        <w:rPr>
          <w:rFonts w:ascii="Times New Roman" w:hAnsi="Times New Roman"/>
          <w:b/>
          <w:bCs/>
          <w:sz w:val="28"/>
          <w:szCs w:val="28"/>
          <w:lang w:val="uk-UA"/>
        </w:rPr>
      </w:pPr>
      <w:r w:rsidRPr="00A37E28">
        <w:rPr>
          <w:rFonts w:ascii="Times New Roman" w:hAnsi="Times New Roman"/>
          <w:b/>
          <w:bCs/>
          <w:sz w:val="28"/>
          <w:szCs w:val="28"/>
          <w:lang w:val="uk-UA"/>
        </w:rPr>
        <w:t>АНОТАЦІЇ</w:t>
      </w:r>
    </w:p>
    <w:p w:rsidR="005D1132" w:rsidRPr="00A37E28" w:rsidRDefault="005D1132" w:rsidP="00C256B1">
      <w:pPr>
        <w:pStyle w:val="21"/>
        <w:widowControl w:val="0"/>
        <w:spacing w:after="0" w:line="240" w:lineRule="auto"/>
        <w:jc w:val="center"/>
        <w:rPr>
          <w:rFonts w:ascii="Times New Roman" w:hAnsi="Times New Roman"/>
          <w:b/>
          <w:bCs/>
          <w:sz w:val="28"/>
          <w:szCs w:val="28"/>
          <w:lang w:val="uk-UA"/>
        </w:rPr>
      </w:pPr>
    </w:p>
    <w:p w:rsidR="00C256B1" w:rsidRPr="00A37E28" w:rsidRDefault="00743254" w:rsidP="00C256B1">
      <w:pPr>
        <w:pStyle w:val="21"/>
        <w:widowControl w:val="0"/>
        <w:spacing w:after="0" w:line="240" w:lineRule="auto"/>
        <w:ind w:firstLine="709"/>
        <w:jc w:val="both"/>
        <w:rPr>
          <w:rFonts w:ascii="Times New Roman" w:hAnsi="Times New Roman"/>
          <w:b/>
          <w:bCs/>
          <w:sz w:val="28"/>
          <w:szCs w:val="28"/>
          <w:lang w:val="uk-UA"/>
        </w:rPr>
      </w:pPr>
      <w:proofErr w:type="spellStart"/>
      <w:r w:rsidRPr="00A37E28">
        <w:rPr>
          <w:rFonts w:ascii="Times New Roman" w:hAnsi="Times New Roman"/>
          <w:b/>
          <w:bCs/>
          <w:sz w:val="28"/>
          <w:szCs w:val="28"/>
          <w:lang w:val="uk-UA"/>
        </w:rPr>
        <w:t>Грушкевич</w:t>
      </w:r>
      <w:proofErr w:type="spellEnd"/>
      <w:r w:rsidRPr="00A37E28">
        <w:rPr>
          <w:rFonts w:ascii="Times New Roman" w:hAnsi="Times New Roman"/>
          <w:b/>
          <w:bCs/>
          <w:sz w:val="28"/>
          <w:szCs w:val="28"/>
          <w:lang w:val="uk-UA"/>
        </w:rPr>
        <w:t xml:space="preserve"> </w:t>
      </w:r>
      <w:r w:rsidR="00C256B1" w:rsidRPr="00A37E28">
        <w:rPr>
          <w:rFonts w:ascii="Times New Roman" w:hAnsi="Times New Roman"/>
          <w:b/>
          <w:bCs/>
          <w:sz w:val="28"/>
          <w:szCs w:val="28"/>
          <w:lang w:val="uk-UA"/>
        </w:rPr>
        <w:t xml:space="preserve">Т. </w:t>
      </w:r>
      <w:r w:rsidRPr="00A37E28">
        <w:rPr>
          <w:rFonts w:ascii="Times New Roman" w:hAnsi="Times New Roman"/>
          <w:b/>
          <w:bCs/>
          <w:sz w:val="28"/>
          <w:szCs w:val="28"/>
          <w:lang w:val="uk-UA"/>
        </w:rPr>
        <w:t>В</w:t>
      </w:r>
      <w:r w:rsidR="00C256B1" w:rsidRPr="00A37E28">
        <w:rPr>
          <w:rFonts w:ascii="Times New Roman" w:hAnsi="Times New Roman"/>
          <w:b/>
          <w:bCs/>
          <w:sz w:val="28"/>
          <w:szCs w:val="28"/>
          <w:lang w:val="uk-UA"/>
        </w:rPr>
        <w:t xml:space="preserve">. </w:t>
      </w:r>
      <w:r w:rsidRPr="00A37E28">
        <w:rPr>
          <w:rFonts w:ascii="Times New Roman" w:hAnsi="Times New Roman"/>
          <w:b/>
          <w:bCs/>
          <w:sz w:val="28"/>
          <w:szCs w:val="28"/>
          <w:lang w:val="uk-UA"/>
        </w:rPr>
        <w:t>Інформаційно-правове забезпечення конституційних екологічних прав</w:t>
      </w:r>
      <w:r w:rsidR="00C256B1" w:rsidRPr="00A37E28">
        <w:rPr>
          <w:rFonts w:ascii="Times New Roman" w:hAnsi="Times New Roman"/>
          <w:b/>
          <w:bCs/>
          <w:sz w:val="28"/>
          <w:szCs w:val="28"/>
          <w:lang w:val="uk-UA"/>
        </w:rPr>
        <w:t xml:space="preserve">. – </w:t>
      </w:r>
      <w:r w:rsidR="00A268CE">
        <w:rPr>
          <w:rFonts w:ascii="Times New Roman" w:hAnsi="Times New Roman"/>
          <w:bCs/>
          <w:sz w:val="28"/>
          <w:szCs w:val="28"/>
          <w:lang w:val="uk-UA"/>
        </w:rPr>
        <w:t>Р</w:t>
      </w:r>
      <w:r w:rsidR="00C256B1" w:rsidRPr="00E24AB0">
        <w:rPr>
          <w:rFonts w:ascii="Times New Roman" w:hAnsi="Times New Roman"/>
          <w:sz w:val="28"/>
          <w:szCs w:val="28"/>
          <w:lang w:val="uk-UA"/>
        </w:rPr>
        <w:t>укопис.</w:t>
      </w:r>
    </w:p>
    <w:p w:rsidR="00C256B1" w:rsidRPr="00A37E28" w:rsidRDefault="00C256B1" w:rsidP="00C256B1">
      <w:pPr>
        <w:pStyle w:val="21"/>
        <w:widowControl w:val="0"/>
        <w:tabs>
          <w:tab w:val="left" w:pos="0"/>
        </w:tabs>
        <w:spacing w:after="0" w:line="240" w:lineRule="auto"/>
        <w:ind w:firstLine="720"/>
        <w:jc w:val="both"/>
        <w:rPr>
          <w:rFonts w:ascii="Times New Roman" w:hAnsi="Times New Roman"/>
          <w:sz w:val="28"/>
          <w:szCs w:val="28"/>
          <w:lang w:val="uk-UA"/>
        </w:rPr>
      </w:pPr>
      <w:r w:rsidRPr="00A37E28">
        <w:rPr>
          <w:rFonts w:ascii="Times New Roman" w:hAnsi="Times New Roman"/>
          <w:sz w:val="28"/>
          <w:szCs w:val="28"/>
          <w:lang w:val="uk-UA"/>
        </w:rPr>
        <w:t xml:space="preserve">Дисертація на здобуття наукового ступеня кандидата юридичних наук за спеціальністю 12.00.07– адміністративне право і процес; фінансове право; </w:t>
      </w:r>
      <w:r w:rsidRPr="00A37E28">
        <w:rPr>
          <w:rFonts w:ascii="Times New Roman" w:hAnsi="Times New Roman"/>
          <w:sz w:val="28"/>
          <w:szCs w:val="28"/>
          <w:lang w:val="uk-UA"/>
        </w:rPr>
        <w:lastRenderedPageBreak/>
        <w:t>інформаційне право – Національний університет державної податкової служби України. – Ірпінь, 201</w:t>
      </w:r>
      <w:r w:rsidR="00DB3B56">
        <w:rPr>
          <w:rFonts w:ascii="Times New Roman" w:hAnsi="Times New Roman"/>
          <w:sz w:val="28"/>
          <w:szCs w:val="28"/>
          <w:lang w:val="uk-UA"/>
        </w:rPr>
        <w:t>2</w:t>
      </w:r>
      <w:r w:rsidRPr="00A37E28">
        <w:rPr>
          <w:rFonts w:ascii="Times New Roman" w:hAnsi="Times New Roman"/>
          <w:sz w:val="28"/>
          <w:szCs w:val="28"/>
          <w:lang w:val="uk-UA"/>
        </w:rPr>
        <w:t>.</w:t>
      </w:r>
    </w:p>
    <w:p w:rsidR="006E5647" w:rsidRPr="00A37E28" w:rsidRDefault="00C256B1" w:rsidP="006E5647">
      <w:pPr>
        <w:pStyle w:val="21"/>
        <w:widowControl w:val="0"/>
        <w:spacing w:after="0" w:line="240" w:lineRule="auto"/>
        <w:ind w:firstLine="720"/>
        <w:jc w:val="both"/>
        <w:rPr>
          <w:rFonts w:ascii="Times New Roman" w:hAnsi="Times New Roman"/>
          <w:sz w:val="28"/>
          <w:szCs w:val="28"/>
          <w:lang w:val="uk-UA"/>
        </w:rPr>
      </w:pPr>
      <w:r w:rsidRPr="00A37E28">
        <w:rPr>
          <w:rFonts w:ascii="Times New Roman" w:hAnsi="Times New Roman"/>
          <w:sz w:val="28"/>
          <w:szCs w:val="28"/>
          <w:lang w:val="uk-UA"/>
        </w:rPr>
        <w:t xml:space="preserve">У дисертації комплексно досліджено </w:t>
      </w:r>
      <w:proofErr w:type="spellStart"/>
      <w:r w:rsidRPr="00A37E28">
        <w:rPr>
          <w:rFonts w:ascii="Times New Roman" w:hAnsi="Times New Roman"/>
          <w:sz w:val="28"/>
          <w:szCs w:val="28"/>
          <w:lang w:val="uk-UA"/>
        </w:rPr>
        <w:t>теоретико-правов</w:t>
      </w:r>
      <w:r w:rsidR="00743254" w:rsidRPr="00A37E28">
        <w:rPr>
          <w:rFonts w:ascii="Times New Roman" w:hAnsi="Times New Roman"/>
          <w:sz w:val="28"/>
          <w:szCs w:val="28"/>
          <w:lang w:val="uk-UA"/>
        </w:rPr>
        <w:t>у</w:t>
      </w:r>
      <w:proofErr w:type="spellEnd"/>
      <w:r w:rsidRPr="00A37E28">
        <w:rPr>
          <w:rFonts w:ascii="Times New Roman" w:hAnsi="Times New Roman"/>
          <w:sz w:val="28"/>
          <w:szCs w:val="28"/>
          <w:lang w:val="uk-UA"/>
        </w:rPr>
        <w:t xml:space="preserve"> </w:t>
      </w:r>
      <w:r w:rsidR="00743254" w:rsidRPr="00A37E28">
        <w:rPr>
          <w:rFonts w:ascii="Times New Roman" w:hAnsi="Times New Roman"/>
          <w:sz w:val="28"/>
          <w:szCs w:val="28"/>
          <w:lang w:val="uk-UA"/>
        </w:rPr>
        <w:t>характеристику інформаційного екологічного забезпечення через аналіз теоретичних основ та правової регламентації інформаційного простору</w:t>
      </w:r>
      <w:r w:rsidR="008F34FC">
        <w:rPr>
          <w:rFonts w:ascii="Times New Roman" w:hAnsi="Times New Roman"/>
          <w:sz w:val="28"/>
          <w:szCs w:val="28"/>
          <w:lang w:val="uk-UA"/>
        </w:rPr>
        <w:t xml:space="preserve"> в екологічній сфері</w:t>
      </w:r>
      <w:r w:rsidR="00743254" w:rsidRPr="00A37E28">
        <w:rPr>
          <w:rFonts w:ascii="Times New Roman" w:hAnsi="Times New Roman"/>
          <w:sz w:val="28"/>
          <w:szCs w:val="28"/>
          <w:lang w:val="uk-UA"/>
        </w:rPr>
        <w:t xml:space="preserve">, характеристику конституційних засад інформаційного екологічного забезпечення та його інституційно-функціональної складової. </w:t>
      </w:r>
      <w:r w:rsidR="006E5647" w:rsidRPr="00A37E28">
        <w:rPr>
          <w:rFonts w:ascii="Times New Roman" w:hAnsi="Times New Roman"/>
          <w:sz w:val="28"/>
          <w:szCs w:val="28"/>
          <w:lang w:val="uk-UA"/>
        </w:rPr>
        <w:t xml:space="preserve">Зроблені пропозиції до законодавства щодо його систематизації та </w:t>
      </w:r>
      <w:r w:rsidR="00A36791" w:rsidRPr="00A37E28">
        <w:rPr>
          <w:rFonts w:ascii="Times New Roman" w:hAnsi="Times New Roman"/>
          <w:sz w:val="28"/>
          <w:szCs w:val="28"/>
          <w:lang w:val="uk-UA"/>
        </w:rPr>
        <w:t>усунення</w:t>
      </w:r>
      <w:r w:rsidR="006E5647" w:rsidRPr="00A37E28">
        <w:rPr>
          <w:rFonts w:ascii="Times New Roman" w:hAnsi="Times New Roman"/>
          <w:sz w:val="28"/>
          <w:szCs w:val="28"/>
          <w:lang w:val="uk-UA"/>
        </w:rPr>
        <w:t xml:space="preserve"> прогалин, зокрема</w:t>
      </w:r>
      <w:r w:rsidR="00544F52" w:rsidRPr="00A37E28">
        <w:rPr>
          <w:rFonts w:ascii="Times New Roman" w:hAnsi="Times New Roman"/>
          <w:sz w:val="28"/>
          <w:szCs w:val="28"/>
          <w:lang w:val="uk-UA"/>
        </w:rPr>
        <w:t>,</w:t>
      </w:r>
      <w:r w:rsidR="006E5647" w:rsidRPr="00A37E28">
        <w:rPr>
          <w:rFonts w:ascii="Times New Roman" w:hAnsi="Times New Roman"/>
          <w:sz w:val="28"/>
          <w:szCs w:val="28"/>
          <w:lang w:val="uk-UA"/>
        </w:rPr>
        <w:t xml:space="preserve"> робиться висновок про необхідність прийняття Кодексу про інформацію.</w:t>
      </w:r>
    </w:p>
    <w:p w:rsidR="0097575F" w:rsidRPr="00A37E28" w:rsidRDefault="00C256B1" w:rsidP="00C256B1">
      <w:pPr>
        <w:pStyle w:val="21"/>
        <w:widowControl w:val="0"/>
        <w:spacing w:after="0" w:line="240" w:lineRule="auto"/>
        <w:jc w:val="both"/>
        <w:rPr>
          <w:rFonts w:ascii="Times New Roman" w:hAnsi="Times New Roman"/>
          <w:sz w:val="28"/>
          <w:szCs w:val="28"/>
          <w:lang w:val="uk-UA"/>
        </w:rPr>
      </w:pPr>
      <w:r w:rsidRPr="00A37E28">
        <w:rPr>
          <w:rFonts w:ascii="Times New Roman" w:hAnsi="Times New Roman"/>
          <w:sz w:val="28"/>
          <w:szCs w:val="28"/>
          <w:lang w:val="uk-UA"/>
        </w:rPr>
        <w:tab/>
        <w:t>Розглянут</w:t>
      </w:r>
      <w:r w:rsidR="0097575F" w:rsidRPr="00A37E28">
        <w:rPr>
          <w:rFonts w:ascii="Times New Roman" w:hAnsi="Times New Roman"/>
          <w:sz w:val="28"/>
          <w:szCs w:val="28"/>
          <w:lang w:val="uk-UA"/>
        </w:rPr>
        <w:t>і</w:t>
      </w:r>
      <w:r w:rsidRPr="00A37E28">
        <w:rPr>
          <w:rFonts w:ascii="Times New Roman" w:hAnsi="Times New Roman"/>
          <w:sz w:val="28"/>
          <w:szCs w:val="28"/>
          <w:lang w:val="uk-UA"/>
        </w:rPr>
        <w:t xml:space="preserve"> </w:t>
      </w:r>
      <w:r w:rsidR="0097575F" w:rsidRPr="00A37E28">
        <w:rPr>
          <w:rFonts w:ascii="Times New Roman" w:hAnsi="Times New Roman"/>
          <w:sz w:val="28"/>
          <w:szCs w:val="28"/>
          <w:lang w:val="uk-UA"/>
        </w:rPr>
        <w:t>конституційні екологічні права з позиції визначення їх об’єктами інформаційно-правового забезпечення</w:t>
      </w:r>
      <w:r w:rsidRPr="00A37E28">
        <w:rPr>
          <w:rFonts w:ascii="Times New Roman" w:hAnsi="Times New Roman"/>
          <w:sz w:val="28"/>
          <w:szCs w:val="28"/>
          <w:lang w:val="uk-UA"/>
        </w:rPr>
        <w:t xml:space="preserve">. </w:t>
      </w:r>
      <w:r w:rsidR="0097575F" w:rsidRPr="00A37E28">
        <w:rPr>
          <w:rFonts w:ascii="Times New Roman" w:hAnsi="Times New Roman"/>
          <w:sz w:val="28"/>
          <w:szCs w:val="28"/>
          <w:lang w:val="uk-UA"/>
        </w:rPr>
        <w:t>Проаналізовано нормативне регулювання, функціональне призначення</w:t>
      </w:r>
      <w:r w:rsidR="001C4CFD" w:rsidRPr="00A37E28">
        <w:rPr>
          <w:rFonts w:ascii="Times New Roman" w:hAnsi="Times New Roman"/>
          <w:sz w:val="28"/>
          <w:szCs w:val="28"/>
          <w:lang w:val="uk-UA"/>
        </w:rPr>
        <w:t>,</w:t>
      </w:r>
      <w:r w:rsidR="0097575F" w:rsidRPr="00A37E28">
        <w:rPr>
          <w:rFonts w:ascii="Times New Roman" w:hAnsi="Times New Roman"/>
          <w:sz w:val="28"/>
          <w:szCs w:val="28"/>
          <w:lang w:val="uk-UA"/>
        </w:rPr>
        <w:t xml:space="preserve"> поняття та зміст </w:t>
      </w:r>
      <w:r w:rsidR="0097575F" w:rsidRPr="00A37E28">
        <w:rPr>
          <w:rFonts w:ascii="Times New Roman" w:hAnsi="Times New Roman"/>
          <w:sz w:val="28"/>
          <w:lang w:val="uk-UA"/>
        </w:rPr>
        <w:t>права</w:t>
      </w:r>
      <w:r w:rsidR="0097575F" w:rsidRPr="00A37E28">
        <w:rPr>
          <w:sz w:val="28"/>
          <w:lang w:val="uk-UA"/>
        </w:rPr>
        <w:t xml:space="preserve"> </w:t>
      </w:r>
      <w:r w:rsidR="0097575F" w:rsidRPr="00A37E28">
        <w:rPr>
          <w:rFonts w:ascii="Times New Roman" w:hAnsi="Times New Roman"/>
          <w:sz w:val="28"/>
          <w:lang w:val="uk-UA"/>
        </w:rPr>
        <w:t>на безпечне для життя і здоров’я довкілля (права на екологічну безпеку), права на відшкодування шкоди, завданої порушенням права на безпечне для життя і здоров’я довкілля (права на відшкодування екологічної шкоди) та права на вільний доступ до інформації про стан довкілля, про якість харчових продуктів і предметів побуту та на її поширення (права на екол</w:t>
      </w:r>
      <w:r w:rsidR="0097575F" w:rsidRPr="00A37E28">
        <w:rPr>
          <w:rFonts w:ascii="Times New Roman" w:hAnsi="Times New Roman"/>
          <w:sz w:val="28"/>
          <w:szCs w:val="28"/>
          <w:lang w:val="uk-UA"/>
        </w:rPr>
        <w:t>огічну інформацію)</w:t>
      </w:r>
      <w:r w:rsidR="006E5647" w:rsidRPr="00A37E28">
        <w:rPr>
          <w:rFonts w:ascii="Times New Roman" w:hAnsi="Times New Roman"/>
          <w:sz w:val="28"/>
          <w:szCs w:val="28"/>
          <w:lang w:val="uk-UA"/>
        </w:rPr>
        <w:t>, дано його авторське визначення</w:t>
      </w:r>
      <w:r w:rsidR="0097575F" w:rsidRPr="00A37E28">
        <w:rPr>
          <w:rFonts w:ascii="Times New Roman" w:hAnsi="Times New Roman"/>
          <w:sz w:val="28"/>
          <w:szCs w:val="28"/>
          <w:lang w:val="uk-UA"/>
        </w:rPr>
        <w:t xml:space="preserve">. </w:t>
      </w:r>
    </w:p>
    <w:p w:rsidR="00C256B1" w:rsidRPr="00A37E28" w:rsidRDefault="00C256B1" w:rsidP="00C256B1">
      <w:pPr>
        <w:pStyle w:val="21"/>
        <w:widowControl w:val="0"/>
        <w:spacing w:after="0" w:line="240" w:lineRule="auto"/>
        <w:jc w:val="both"/>
        <w:rPr>
          <w:rFonts w:ascii="Times New Roman" w:hAnsi="Times New Roman"/>
          <w:sz w:val="28"/>
          <w:szCs w:val="28"/>
          <w:lang w:val="uk-UA"/>
        </w:rPr>
      </w:pPr>
      <w:r w:rsidRPr="00A37E28">
        <w:rPr>
          <w:rFonts w:ascii="Times New Roman" w:hAnsi="Times New Roman"/>
          <w:sz w:val="28"/>
          <w:szCs w:val="28"/>
          <w:lang w:val="uk-UA"/>
        </w:rPr>
        <w:tab/>
        <w:t>Досліджен</w:t>
      </w:r>
      <w:r w:rsidR="00005581" w:rsidRPr="00A37E28">
        <w:rPr>
          <w:rFonts w:ascii="Times New Roman" w:hAnsi="Times New Roman"/>
          <w:sz w:val="28"/>
          <w:szCs w:val="28"/>
          <w:lang w:val="uk-UA"/>
        </w:rPr>
        <w:t>о</w:t>
      </w:r>
      <w:r w:rsidRPr="00A37E28">
        <w:rPr>
          <w:rFonts w:ascii="Times New Roman" w:hAnsi="Times New Roman"/>
          <w:sz w:val="28"/>
          <w:szCs w:val="28"/>
          <w:lang w:val="uk-UA"/>
        </w:rPr>
        <w:t xml:space="preserve"> </w:t>
      </w:r>
      <w:r w:rsidR="00005581" w:rsidRPr="00A37E28">
        <w:rPr>
          <w:rFonts w:ascii="Times New Roman" w:hAnsi="Times New Roman"/>
          <w:sz w:val="28"/>
          <w:szCs w:val="28"/>
          <w:lang w:val="uk-UA"/>
        </w:rPr>
        <w:t xml:space="preserve">інформаційне забезпечення реалізації та захисту конституційних екологічних прав. Запропоновано </w:t>
      </w:r>
      <w:proofErr w:type="spellStart"/>
      <w:r w:rsidR="00005581" w:rsidRPr="00A37E28">
        <w:rPr>
          <w:rFonts w:ascii="Times New Roman" w:hAnsi="Times New Roman"/>
          <w:sz w:val="28"/>
          <w:szCs w:val="28"/>
        </w:rPr>
        <w:t>виокремити</w:t>
      </w:r>
      <w:proofErr w:type="spellEnd"/>
      <w:r w:rsidR="00005581" w:rsidRPr="00A37E28">
        <w:rPr>
          <w:rFonts w:ascii="Times New Roman" w:hAnsi="Times New Roman"/>
          <w:sz w:val="28"/>
          <w:szCs w:val="28"/>
        </w:rPr>
        <w:t xml:space="preserve"> </w:t>
      </w:r>
      <w:proofErr w:type="spellStart"/>
      <w:r w:rsidR="00005581" w:rsidRPr="00A37E28">
        <w:rPr>
          <w:rFonts w:ascii="Times New Roman" w:hAnsi="Times New Roman"/>
          <w:sz w:val="28"/>
          <w:szCs w:val="28"/>
        </w:rPr>
        <w:t>суб’єктивне</w:t>
      </w:r>
      <w:proofErr w:type="spellEnd"/>
      <w:r w:rsidR="00005581" w:rsidRPr="00A37E28">
        <w:rPr>
          <w:rFonts w:ascii="Times New Roman" w:hAnsi="Times New Roman"/>
          <w:sz w:val="28"/>
          <w:szCs w:val="28"/>
        </w:rPr>
        <w:t xml:space="preserve"> право </w:t>
      </w:r>
      <w:proofErr w:type="spellStart"/>
      <w:r w:rsidR="00005581" w:rsidRPr="00A37E28">
        <w:rPr>
          <w:rFonts w:ascii="Times New Roman" w:hAnsi="Times New Roman"/>
          <w:sz w:val="28"/>
          <w:szCs w:val="28"/>
        </w:rPr>
        <w:t>громадян</w:t>
      </w:r>
      <w:proofErr w:type="spellEnd"/>
      <w:r w:rsidR="00005581" w:rsidRPr="00A37E28">
        <w:rPr>
          <w:rFonts w:ascii="Times New Roman" w:hAnsi="Times New Roman"/>
          <w:sz w:val="28"/>
          <w:szCs w:val="28"/>
        </w:rPr>
        <w:t xml:space="preserve"> на </w:t>
      </w:r>
      <w:proofErr w:type="spellStart"/>
      <w:r w:rsidR="00005581" w:rsidRPr="00A37E28">
        <w:rPr>
          <w:rFonts w:ascii="Times New Roman" w:hAnsi="Times New Roman"/>
          <w:sz w:val="28"/>
          <w:szCs w:val="28"/>
        </w:rPr>
        <w:t>інформаційну</w:t>
      </w:r>
      <w:proofErr w:type="spellEnd"/>
      <w:r w:rsidR="00005581" w:rsidRPr="00A37E28">
        <w:rPr>
          <w:rFonts w:ascii="Times New Roman" w:hAnsi="Times New Roman"/>
          <w:sz w:val="28"/>
          <w:szCs w:val="28"/>
        </w:rPr>
        <w:t xml:space="preserve"> </w:t>
      </w:r>
      <w:proofErr w:type="spellStart"/>
      <w:r w:rsidR="00005581" w:rsidRPr="00A37E28">
        <w:rPr>
          <w:rFonts w:ascii="Times New Roman" w:hAnsi="Times New Roman"/>
          <w:sz w:val="28"/>
          <w:szCs w:val="28"/>
        </w:rPr>
        <w:t>екологічну</w:t>
      </w:r>
      <w:proofErr w:type="spellEnd"/>
      <w:r w:rsidR="00005581" w:rsidRPr="00A37E28">
        <w:rPr>
          <w:rFonts w:ascii="Times New Roman" w:hAnsi="Times New Roman"/>
          <w:sz w:val="28"/>
          <w:szCs w:val="28"/>
        </w:rPr>
        <w:t xml:space="preserve"> </w:t>
      </w:r>
      <w:proofErr w:type="spellStart"/>
      <w:r w:rsidR="00005581" w:rsidRPr="00A37E28">
        <w:rPr>
          <w:rFonts w:ascii="Times New Roman" w:hAnsi="Times New Roman"/>
          <w:sz w:val="28"/>
          <w:szCs w:val="28"/>
        </w:rPr>
        <w:t>безпеку</w:t>
      </w:r>
      <w:proofErr w:type="spellEnd"/>
      <w:r w:rsidR="00005581" w:rsidRPr="00A37E28">
        <w:rPr>
          <w:rFonts w:ascii="Times New Roman" w:hAnsi="Times New Roman"/>
          <w:sz w:val="28"/>
          <w:szCs w:val="28"/>
          <w:lang w:val="uk-UA"/>
        </w:rPr>
        <w:t>. Визначено та згруп</w:t>
      </w:r>
      <w:r w:rsidR="0006264A" w:rsidRPr="00A37E28">
        <w:rPr>
          <w:rFonts w:ascii="Times New Roman" w:hAnsi="Times New Roman"/>
          <w:sz w:val="28"/>
          <w:szCs w:val="28"/>
          <w:lang w:val="uk-UA"/>
        </w:rPr>
        <w:t>о</w:t>
      </w:r>
      <w:r w:rsidR="00005581" w:rsidRPr="00A37E28">
        <w:rPr>
          <w:rFonts w:ascii="Times New Roman" w:hAnsi="Times New Roman"/>
          <w:sz w:val="28"/>
          <w:szCs w:val="28"/>
          <w:lang w:val="uk-UA"/>
        </w:rPr>
        <w:t>вано перешкоди, що блокують реалізацію правовідносин в сфері відшкодування екологічної шкоди  та за</w:t>
      </w:r>
      <w:r w:rsidR="00537107" w:rsidRPr="00A37E28">
        <w:rPr>
          <w:rFonts w:ascii="Times New Roman" w:hAnsi="Times New Roman"/>
          <w:sz w:val="28"/>
          <w:szCs w:val="28"/>
          <w:lang w:val="uk-UA"/>
        </w:rPr>
        <w:t>пропоновано шляхи їх подолання, зокрема</w:t>
      </w:r>
      <w:r w:rsidR="00544F52" w:rsidRPr="00A37E28">
        <w:rPr>
          <w:rFonts w:ascii="Times New Roman" w:hAnsi="Times New Roman"/>
          <w:sz w:val="28"/>
          <w:szCs w:val="28"/>
          <w:lang w:val="uk-UA"/>
        </w:rPr>
        <w:t>,</w:t>
      </w:r>
      <w:r w:rsidR="00537107" w:rsidRPr="00A37E28">
        <w:rPr>
          <w:rFonts w:ascii="Times New Roman" w:hAnsi="Times New Roman"/>
          <w:sz w:val="28"/>
          <w:szCs w:val="28"/>
          <w:lang w:val="uk-UA"/>
        </w:rPr>
        <w:t xml:space="preserve"> звільнити позивачів по даній категорії справ від сплати державного мита. </w:t>
      </w:r>
      <w:r w:rsidR="00717334" w:rsidRPr="00A37E28">
        <w:rPr>
          <w:rFonts w:ascii="Times New Roman" w:hAnsi="Times New Roman"/>
          <w:sz w:val="28"/>
          <w:szCs w:val="28"/>
          <w:lang w:val="uk-UA"/>
        </w:rPr>
        <w:t xml:space="preserve">Проаналізовано механізм реалізації права на екологічну інформацію, охарактеризовано його специфіку. </w:t>
      </w:r>
    </w:p>
    <w:p w:rsidR="00C256B1" w:rsidRPr="00A37E28" w:rsidRDefault="00C256B1" w:rsidP="00C256B1">
      <w:pPr>
        <w:pStyle w:val="21"/>
        <w:widowControl w:val="0"/>
        <w:spacing w:after="0" w:line="240" w:lineRule="auto"/>
        <w:jc w:val="both"/>
        <w:rPr>
          <w:rFonts w:ascii="Times New Roman" w:hAnsi="Times New Roman"/>
          <w:i/>
          <w:sz w:val="28"/>
          <w:szCs w:val="28"/>
          <w:lang w:val="uk-UA"/>
        </w:rPr>
      </w:pPr>
      <w:r w:rsidRPr="00A37E28">
        <w:rPr>
          <w:rFonts w:ascii="Times New Roman" w:hAnsi="Times New Roman"/>
          <w:i/>
          <w:sz w:val="28"/>
          <w:szCs w:val="28"/>
          <w:lang w:val="uk-UA"/>
        </w:rPr>
        <w:tab/>
      </w:r>
      <w:r w:rsidRPr="00A37E28">
        <w:rPr>
          <w:rFonts w:ascii="Times New Roman" w:hAnsi="Times New Roman"/>
          <w:b/>
          <w:i/>
          <w:sz w:val="28"/>
          <w:szCs w:val="28"/>
          <w:lang w:val="uk-UA"/>
        </w:rPr>
        <w:t>Ключові слова:</w:t>
      </w:r>
      <w:r w:rsidRPr="00A37E28">
        <w:rPr>
          <w:rFonts w:ascii="Times New Roman" w:hAnsi="Times New Roman"/>
          <w:i/>
          <w:sz w:val="28"/>
          <w:szCs w:val="28"/>
          <w:lang w:val="uk-UA"/>
        </w:rPr>
        <w:t xml:space="preserve"> </w:t>
      </w:r>
      <w:r w:rsidR="00F00F42" w:rsidRPr="00A37E28">
        <w:rPr>
          <w:rFonts w:ascii="Times New Roman" w:hAnsi="Times New Roman"/>
          <w:i/>
          <w:sz w:val="28"/>
          <w:szCs w:val="28"/>
          <w:lang w:val="uk-UA"/>
        </w:rPr>
        <w:t>інформаційний простір</w:t>
      </w:r>
      <w:r w:rsidR="008F34FC">
        <w:rPr>
          <w:rFonts w:ascii="Times New Roman" w:hAnsi="Times New Roman"/>
          <w:i/>
          <w:sz w:val="28"/>
          <w:szCs w:val="28"/>
          <w:lang w:val="uk-UA"/>
        </w:rPr>
        <w:t xml:space="preserve"> в екологічній сфері</w:t>
      </w:r>
      <w:r w:rsidR="00F00F42" w:rsidRPr="00A37E28">
        <w:rPr>
          <w:rFonts w:ascii="Times New Roman" w:hAnsi="Times New Roman"/>
          <w:i/>
          <w:sz w:val="28"/>
          <w:szCs w:val="28"/>
          <w:lang w:val="uk-UA"/>
        </w:rPr>
        <w:t xml:space="preserve">, інформаційне екологічне забезпечення, державне управління в інформаційній екологічній сфер, конституційні екологічні права, інформаційна безпека. </w:t>
      </w:r>
    </w:p>
    <w:p w:rsidR="00C256B1" w:rsidRPr="00A37E28" w:rsidRDefault="00C256B1" w:rsidP="00C256B1">
      <w:pPr>
        <w:pStyle w:val="21"/>
        <w:widowControl w:val="0"/>
        <w:tabs>
          <w:tab w:val="left" w:pos="0"/>
        </w:tabs>
        <w:spacing w:after="0" w:line="240" w:lineRule="auto"/>
        <w:ind w:firstLine="709"/>
        <w:jc w:val="center"/>
        <w:rPr>
          <w:rFonts w:ascii="Times New Roman" w:hAnsi="Times New Roman"/>
          <w:sz w:val="28"/>
          <w:szCs w:val="28"/>
          <w:lang w:val="uk-UA"/>
        </w:rPr>
      </w:pPr>
    </w:p>
    <w:p w:rsidR="00C256B1" w:rsidRPr="00A37E28" w:rsidRDefault="00CA783F" w:rsidP="00C256B1">
      <w:pPr>
        <w:pStyle w:val="21"/>
        <w:widowControl w:val="0"/>
        <w:tabs>
          <w:tab w:val="left" w:pos="0"/>
        </w:tabs>
        <w:spacing w:after="0" w:line="240" w:lineRule="auto"/>
        <w:ind w:firstLine="709"/>
        <w:jc w:val="both"/>
        <w:rPr>
          <w:rStyle w:val="longtext"/>
          <w:shd w:val="clear" w:color="auto" w:fill="FFFFFF"/>
        </w:rPr>
      </w:pPr>
      <w:proofErr w:type="spellStart"/>
      <w:r w:rsidRPr="00A37E28">
        <w:rPr>
          <w:rStyle w:val="longtext"/>
          <w:rFonts w:ascii="Times New Roman" w:hAnsi="Times New Roman"/>
          <w:b/>
          <w:sz w:val="28"/>
          <w:szCs w:val="28"/>
          <w:shd w:val="clear" w:color="auto" w:fill="FFFFFF"/>
        </w:rPr>
        <w:t>Грушкевич</w:t>
      </w:r>
      <w:proofErr w:type="spellEnd"/>
      <w:r w:rsidRPr="00A37E28">
        <w:rPr>
          <w:rStyle w:val="longtext"/>
          <w:rFonts w:ascii="Times New Roman" w:hAnsi="Times New Roman"/>
          <w:b/>
          <w:sz w:val="28"/>
          <w:szCs w:val="28"/>
          <w:shd w:val="clear" w:color="auto" w:fill="FFFFFF"/>
        </w:rPr>
        <w:t xml:space="preserve"> Т.В.</w:t>
      </w:r>
      <w:r w:rsidR="00C256B1" w:rsidRPr="00A37E28">
        <w:rPr>
          <w:rStyle w:val="longtext"/>
          <w:rFonts w:ascii="Times New Roman" w:hAnsi="Times New Roman"/>
          <w:b/>
          <w:sz w:val="28"/>
          <w:szCs w:val="28"/>
          <w:shd w:val="clear" w:color="auto" w:fill="FFFFFF"/>
        </w:rPr>
        <w:t xml:space="preserve"> </w:t>
      </w:r>
      <w:r w:rsidRPr="00A37E28">
        <w:rPr>
          <w:rStyle w:val="longtext"/>
          <w:rFonts w:ascii="Times New Roman" w:hAnsi="Times New Roman"/>
          <w:b/>
          <w:sz w:val="28"/>
          <w:szCs w:val="28"/>
          <w:shd w:val="clear" w:color="auto" w:fill="FFFFFF"/>
        </w:rPr>
        <w:t>Информационно-правовое обеспечение конституционных экологических прав</w:t>
      </w:r>
      <w:r w:rsidR="00C256B1" w:rsidRPr="00A37E28">
        <w:rPr>
          <w:rStyle w:val="longtext"/>
          <w:rFonts w:ascii="Times New Roman" w:hAnsi="Times New Roman"/>
          <w:b/>
          <w:sz w:val="28"/>
          <w:szCs w:val="28"/>
          <w:shd w:val="clear" w:color="auto" w:fill="FFFFFF"/>
        </w:rPr>
        <w:t>.</w:t>
      </w:r>
      <w:r w:rsidR="00C256B1" w:rsidRPr="00A37E28">
        <w:rPr>
          <w:rStyle w:val="longtext"/>
          <w:rFonts w:ascii="Times New Roman" w:hAnsi="Times New Roman"/>
          <w:sz w:val="28"/>
          <w:szCs w:val="28"/>
          <w:shd w:val="clear" w:color="auto" w:fill="FFFFFF"/>
        </w:rPr>
        <w:t xml:space="preserve"> </w:t>
      </w:r>
      <w:r w:rsidR="00E24AB0">
        <w:rPr>
          <w:rStyle w:val="longtext"/>
          <w:rFonts w:ascii="Times New Roman" w:hAnsi="Times New Roman"/>
          <w:sz w:val="28"/>
          <w:szCs w:val="28"/>
          <w:shd w:val="clear" w:color="auto" w:fill="FFFFFF"/>
        </w:rPr>
        <w:t>–</w:t>
      </w:r>
      <w:r w:rsidR="00C256B1" w:rsidRPr="00A37E28">
        <w:rPr>
          <w:rStyle w:val="longtext"/>
          <w:rFonts w:ascii="Times New Roman" w:hAnsi="Times New Roman"/>
          <w:sz w:val="28"/>
          <w:szCs w:val="28"/>
          <w:shd w:val="clear" w:color="auto" w:fill="FFFFFF"/>
        </w:rPr>
        <w:t xml:space="preserve"> </w:t>
      </w:r>
      <w:r w:rsidR="00A268CE">
        <w:rPr>
          <w:rStyle w:val="longtext"/>
          <w:rFonts w:ascii="Times New Roman" w:hAnsi="Times New Roman"/>
          <w:sz w:val="28"/>
          <w:szCs w:val="28"/>
          <w:shd w:val="clear" w:color="auto" w:fill="FFFFFF"/>
          <w:lang w:val="uk-UA"/>
        </w:rPr>
        <w:t>Р</w:t>
      </w:r>
      <w:proofErr w:type="spellStart"/>
      <w:r w:rsidR="00C256B1" w:rsidRPr="00E24AB0">
        <w:rPr>
          <w:rStyle w:val="longtext"/>
          <w:rFonts w:ascii="Times New Roman" w:hAnsi="Times New Roman"/>
          <w:sz w:val="28"/>
          <w:szCs w:val="28"/>
          <w:shd w:val="clear" w:color="auto" w:fill="FFFFFF"/>
        </w:rPr>
        <w:t>укопис</w:t>
      </w:r>
      <w:proofErr w:type="spellEnd"/>
      <w:r w:rsidR="00A268CE">
        <w:rPr>
          <w:rStyle w:val="longtext"/>
          <w:rFonts w:ascii="Times New Roman" w:hAnsi="Times New Roman"/>
          <w:sz w:val="28"/>
          <w:szCs w:val="28"/>
          <w:shd w:val="clear" w:color="auto" w:fill="FFFFFF"/>
          <w:lang w:val="uk-UA"/>
        </w:rPr>
        <w:t>ь</w:t>
      </w:r>
      <w:r w:rsidR="00C256B1" w:rsidRPr="00E24AB0">
        <w:rPr>
          <w:rStyle w:val="longtext"/>
          <w:rFonts w:ascii="Times New Roman" w:hAnsi="Times New Roman"/>
          <w:sz w:val="28"/>
          <w:szCs w:val="28"/>
          <w:shd w:val="clear" w:color="auto" w:fill="FFFFFF"/>
        </w:rPr>
        <w:t>.</w:t>
      </w:r>
      <w:r w:rsidR="00C256B1" w:rsidRPr="00A37E28">
        <w:rPr>
          <w:rStyle w:val="longtext"/>
          <w:rFonts w:ascii="Times New Roman" w:hAnsi="Times New Roman"/>
          <w:sz w:val="28"/>
          <w:szCs w:val="28"/>
          <w:shd w:val="clear" w:color="auto" w:fill="FFFFFF"/>
        </w:rPr>
        <w:t xml:space="preserve"> </w:t>
      </w:r>
    </w:p>
    <w:p w:rsidR="00C256B1" w:rsidRPr="00A37E28" w:rsidRDefault="00C256B1" w:rsidP="00C256B1">
      <w:pPr>
        <w:pStyle w:val="21"/>
        <w:widowControl w:val="0"/>
        <w:tabs>
          <w:tab w:val="left" w:pos="0"/>
        </w:tabs>
        <w:spacing w:after="0" w:line="240" w:lineRule="auto"/>
        <w:ind w:firstLine="709"/>
        <w:jc w:val="both"/>
        <w:rPr>
          <w:rStyle w:val="longtext"/>
          <w:rFonts w:ascii="Times New Roman" w:hAnsi="Times New Roman"/>
          <w:sz w:val="28"/>
          <w:szCs w:val="28"/>
          <w:lang w:val="uk-UA"/>
        </w:rPr>
      </w:pPr>
      <w:r w:rsidRPr="00A37E28">
        <w:rPr>
          <w:rStyle w:val="longtext"/>
          <w:rFonts w:ascii="Times New Roman" w:hAnsi="Times New Roman"/>
          <w:sz w:val="28"/>
          <w:szCs w:val="28"/>
          <w:shd w:val="clear" w:color="auto" w:fill="FFFFFF"/>
        </w:rPr>
        <w:t>Диссертация на соискание ученой степени кандидата юридических наук по специальности 12.00.07</w:t>
      </w:r>
      <w:r w:rsidR="00CA783F" w:rsidRPr="00A37E28">
        <w:rPr>
          <w:rStyle w:val="longtext"/>
          <w:rFonts w:ascii="Times New Roman" w:hAnsi="Times New Roman"/>
          <w:sz w:val="28"/>
          <w:szCs w:val="28"/>
          <w:shd w:val="clear" w:color="auto" w:fill="FFFFFF"/>
        </w:rPr>
        <w:t xml:space="preserve"> </w:t>
      </w:r>
      <w:r w:rsidRPr="00A37E28">
        <w:rPr>
          <w:rStyle w:val="longtext"/>
          <w:rFonts w:ascii="Times New Roman" w:hAnsi="Times New Roman"/>
          <w:sz w:val="28"/>
          <w:szCs w:val="28"/>
          <w:shd w:val="clear" w:color="auto" w:fill="FFFFFF"/>
        </w:rPr>
        <w:t>-</w:t>
      </w:r>
      <w:r w:rsidR="00CA783F" w:rsidRPr="00A37E28">
        <w:rPr>
          <w:rStyle w:val="longtext"/>
          <w:rFonts w:ascii="Times New Roman" w:hAnsi="Times New Roman"/>
          <w:sz w:val="28"/>
          <w:szCs w:val="28"/>
          <w:shd w:val="clear" w:color="auto" w:fill="FFFFFF"/>
        </w:rPr>
        <w:t xml:space="preserve"> </w:t>
      </w:r>
      <w:r w:rsidRPr="00A37E28">
        <w:rPr>
          <w:rStyle w:val="longtext"/>
          <w:rFonts w:ascii="Times New Roman" w:hAnsi="Times New Roman"/>
          <w:sz w:val="28"/>
          <w:szCs w:val="28"/>
          <w:shd w:val="clear" w:color="auto" w:fill="FFFFFF"/>
        </w:rPr>
        <w:t>административное право</w:t>
      </w:r>
      <w:r w:rsidRPr="00A37E28">
        <w:rPr>
          <w:rStyle w:val="longtext"/>
          <w:rFonts w:ascii="Times New Roman" w:hAnsi="Times New Roman"/>
          <w:sz w:val="28"/>
          <w:szCs w:val="28"/>
          <w:shd w:val="clear" w:color="auto" w:fill="FFFFFF"/>
          <w:lang w:val="uk-UA"/>
        </w:rPr>
        <w:t xml:space="preserve"> и </w:t>
      </w:r>
      <w:r w:rsidRPr="00A37E28">
        <w:rPr>
          <w:rStyle w:val="longtext"/>
          <w:rFonts w:ascii="Times New Roman" w:hAnsi="Times New Roman"/>
          <w:sz w:val="28"/>
          <w:szCs w:val="28"/>
          <w:shd w:val="clear" w:color="auto" w:fill="FFFFFF"/>
        </w:rPr>
        <w:t xml:space="preserve">процесс; финансовое право; информационное право - Национальный университет государственной налоговой службы Украины. </w:t>
      </w:r>
      <w:r w:rsidRPr="00A37E28">
        <w:rPr>
          <w:rStyle w:val="longtext"/>
          <w:rFonts w:ascii="Times New Roman" w:hAnsi="Times New Roman"/>
          <w:sz w:val="28"/>
          <w:szCs w:val="28"/>
        </w:rPr>
        <w:t>- Ирпень, 201</w:t>
      </w:r>
      <w:r w:rsidR="00DB3B56">
        <w:rPr>
          <w:rStyle w:val="longtext"/>
          <w:rFonts w:ascii="Times New Roman" w:hAnsi="Times New Roman"/>
          <w:sz w:val="28"/>
          <w:szCs w:val="28"/>
          <w:lang w:val="uk-UA"/>
        </w:rPr>
        <w:t>2</w:t>
      </w:r>
      <w:r w:rsidRPr="00A37E28">
        <w:rPr>
          <w:rStyle w:val="longtext"/>
          <w:rFonts w:ascii="Times New Roman" w:hAnsi="Times New Roman"/>
          <w:sz w:val="28"/>
          <w:szCs w:val="28"/>
        </w:rPr>
        <w:t xml:space="preserve">. </w:t>
      </w:r>
    </w:p>
    <w:p w:rsidR="000E5BE8" w:rsidRDefault="00C256B1"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lang w:val="uk-UA"/>
        </w:rPr>
      </w:pPr>
      <w:r w:rsidRPr="00A37E28">
        <w:rPr>
          <w:rStyle w:val="longtext"/>
          <w:rFonts w:ascii="Times New Roman" w:hAnsi="Times New Roman"/>
          <w:sz w:val="28"/>
          <w:szCs w:val="28"/>
          <w:shd w:val="clear" w:color="auto" w:fill="FFFFFF"/>
        </w:rPr>
        <w:t>В ди</w:t>
      </w:r>
      <w:r w:rsidR="005B5ECD" w:rsidRPr="00A37E28">
        <w:rPr>
          <w:rStyle w:val="longtext"/>
          <w:rFonts w:ascii="Times New Roman" w:hAnsi="Times New Roman"/>
          <w:sz w:val="28"/>
          <w:szCs w:val="28"/>
          <w:shd w:val="clear" w:color="auto" w:fill="FFFFFF"/>
        </w:rPr>
        <w:t>ссертации комплексно исследована</w:t>
      </w:r>
      <w:r w:rsidRPr="00A37E28">
        <w:rPr>
          <w:rStyle w:val="longtext"/>
          <w:rFonts w:ascii="Times New Roman" w:hAnsi="Times New Roman"/>
          <w:sz w:val="28"/>
          <w:szCs w:val="28"/>
          <w:shd w:val="clear" w:color="auto" w:fill="FFFFFF"/>
        </w:rPr>
        <w:t xml:space="preserve"> теоретико-правов</w:t>
      </w:r>
      <w:r w:rsidR="005B5ECD" w:rsidRPr="00A37E28">
        <w:rPr>
          <w:rStyle w:val="longtext"/>
          <w:rFonts w:ascii="Times New Roman" w:hAnsi="Times New Roman"/>
          <w:sz w:val="28"/>
          <w:szCs w:val="28"/>
          <w:shd w:val="clear" w:color="auto" w:fill="FFFFFF"/>
        </w:rPr>
        <w:t>ая</w:t>
      </w:r>
      <w:r w:rsidR="00E52F4C" w:rsidRPr="00A37E28">
        <w:rPr>
          <w:rStyle w:val="longtext"/>
          <w:rFonts w:ascii="Times New Roman" w:hAnsi="Times New Roman"/>
          <w:sz w:val="28"/>
          <w:szCs w:val="28"/>
          <w:shd w:val="clear" w:color="auto" w:fill="FFFFFF"/>
        </w:rPr>
        <w:t xml:space="preserve"> характеристика</w:t>
      </w:r>
      <w:r w:rsidR="00CA783F" w:rsidRPr="00A37E28">
        <w:rPr>
          <w:rStyle w:val="longtext"/>
          <w:rFonts w:ascii="Times New Roman" w:hAnsi="Times New Roman"/>
          <w:sz w:val="28"/>
          <w:szCs w:val="28"/>
          <w:shd w:val="clear" w:color="auto" w:fill="FFFFFF"/>
        </w:rPr>
        <w:t xml:space="preserve"> информационного экологического обеспечения через анализ теоретических основ и правовой регламентации информационного пространства</w:t>
      </w:r>
      <w:r w:rsidR="008F34FC" w:rsidRPr="008F34FC">
        <w:rPr>
          <w:rStyle w:val="longtext"/>
          <w:rFonts w:ascii="Times New Roman" w:hAnsi="Times New Roman"/>
          <w:sz w:val="28"/>
          <w:szCs w:val="28"/>
          <w:shd w:val="clear" w:color="auto" w:fill="FFFFFF"/>
        </w:rPr>
        <w:t xml:space="preserve"> </w:t>
      </w:r>
      <w:r w:rsidR="008F34FC">
        <w:rPr>
          <w:rStyle w:val="longtext"/>
          <w:rFonts w:ascii="Times New Roman" w:hAnsi="Times New Roman"/>
          <w:sz w:val="28"/>
          <w:szCs w:val="28"/>
          <w:shd w:val="clear" w:color="auto" w:fill="FFFFFF"/>
          <w:lang w:val="uk-UA"/>
        </w:rPr>
        <w:t xml:space="preserve">в </w:t>
      </w:r>
      <w:proofErr w:type="spellStart"/>
      <w:r w:rsidR="008F34FC" w:rsidRPr="00A37E28">
        <w:rPr>
          <w:rStyle w:val="longtext"/>
          <w:rFonts w:ascii="Times New Roman" w:hAnsi="Times New Roman"/>
          <w:sz w:val="28"/>
          <w:szCs w:val="28"/>
          <w:shd w:val="clear" w:color="auto" w:fill="FFFFFF"/>
        </w:rPr>
        <w:t>экологическо</w:t>
      </w:r>
      <w:proofErr w:type="spellEnd"/>
      <w:r w:rsidR="008F34FC">
        <w:rPr>
          <w:rStyle w:val="longtext"/>
          <w:rFonts w:ascii="Times New Roman" w:hAnsi="Times New Roman"/>
          <w:sz w:val="28"/>
          <w:szCs w:val="28"/>
          <w:shd w:val="clear" w:color="auto" w:fill="FFFFFF"/>
          <w:lang w:val="uk-UA"/>
        </w:rPr>
        <w:t xml:space="preserve">й </w:t>
      </w:r>
      <w:proofErr w:type="spellStart"/>
      <w:r w:rsidR="008F34FC">
        <w:rPr>
          <w:rStyle w:val="longtext"/>
          <w:rFonts w:ascii="Times New Roman" w:hAnsi="Times New Roman"/>
          <w:sz w:val="28"/>
          <w:szCs w:val="28"/>
          <w:shd w:val="clear" w:color="auto" w:fill="FFFFFF"/>
          <w:lang w:val="uk-UA"/>
        </w:rPr>
        <w:t>сфере</w:t>
      </w:r>
      <w:proofErr w:type="spellEnd"/>
      <w:r w:rsidR="00CA783F" w:rsidRPr="00A37E28">
        <w:rPr>
          <w:rStyle w:val="longtext"/>
          <w:rFonts w:ascii="Times New Roman" w:hAnsi="Times New Roman"/>
          <w:sz w:val="28"/>
          <w:szCs w:val="28"/>
          <w:shd w:val="clear" w:color="auto" w:fill="FFFFFF"/>
        </w:rPr>
        <w:t>, характеристику конституционных оснований информационного экологического обеспечения и его институционно-функциональной составляющей.</w:t>
      </w:r>
      <w:r w:rsidR="00D2795E" w:rsidRPr="00A37E28">
        <w:rPr>
          <w:rStyle w:val="longtext"/>
          <w:rFonts w:ascii="Times New Roman" w:hAnsi="Times New Roman"/>
          <w:sz w:val="28"/>
          <w:szCs w:val="28"/>
          <w:shd w:val="clear" w:color="auto" w:fill="FFFFFF"/>
        </w:rPr>
        <w:t xml:space="preserve"> </w:t>
      </w:r>
    </w:p>
    <w:p w:rsidR="000E5BE8" w:rsidRDefault="000E5BE8"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sidRPr="000E5BE8">
        <w:rPr>
          <w:rStyle w:val="longtext"/>
          <w:rFonts w:ascii="Times New Roman" w:hAnsi="Times New Roman"/>
          <w:sz w:val="28"/>
          <w:szCs w:val="28"/>
          <w:shd w:val="clear" w:color="auto" w:fill="FFFFFF"/>
        </w:rPr>
        <w:t xml:space="preserve">Комплексный </w:t>
      </w:r>
      <w:r>
        <w:rPr>
          <w:rStyle w:val="longtext"/>
          <w:rFonts w:ascii="Times New Roman" w:hAnsi="Times New Roman"/>
          <w:sz w:val="28"/>
          <w:szCs w:val="28"/>
          <w:shd w:val="clear" w:color="auto" w:fill="FFFFFF"/>
        </w:rPr>
        <w:t xml:space="preserve">характер </w:t>
      </w:r>
      <w:r w:rsidRPr="00A37E28">
        <w:rPr>
          <w:rStyle w:val="longtext"/>
          <w:rFonts w:ascii="Times New Roman" w:hAnsi="Times New Roman"/>
          <w:sz w:val="28"/>
          <w:szCs w:val="28"/>
          <w:shd w:val="clear" w:color="auto" w:fill="FFFFFF"/>
        </w:rPr>
        <w:t>информационного экологического обеспечения</w:t>
      </w:r>
      <w:r>
        <w:rPr>
          <w:rStyle w:val="longtext"/>
          <w:rFonts w:ascii="Times New Roman" w:hAnsi="Times New Roman"/>
          <w:sz w:val="28"/>
          <w:szCs w:val="28"/>
          <w:shd w:val="clear" w:color="auto" w:fill="FFFFFF"/>
        </w:rPr>
        <w:t xml:space="preserve"> дал возможность рассмотреть его как способ обеспечения экологической безопасности; как соответствующее направление государственного управления относительно реализации государством своей национальной экологической </w:t>
      </w:r>
      <w:r>
        <w:rPr>
          <w:rStyle w:val="longtext"/>
          <w:rFonts w:ascii="Times New Roman" w:hAnsi="Times New Roman"/>
          <w:sz w:val="28"/>
          <w:szCs w:val="28"/>
          <w:shd w:val="clear" w:color="auto" w:fill="FFFFFF"/>
        </w:rPr>
        <w:lastRenderedPageBreak/>
        <w:t>политики; как способ обеспечения права граждан на экологическую информацию.</w:t>
      </w:r>
      <w:r w:rsidR="00721247">
        <w:rPr>
          <w:rStyle w:val="longtext"/>
          <w:rFonts w:ascii="Times New Roman" w:hAnsi="Times New Roman"/>
          <w:sz w:val="28"/>
          <w:szCs w:val="28"/>
          <w:shd w:val="clear" w:color="auto" w:fill="FFFFFF"/>
        </w:rPr>
        <w:t xml:space="preserve"> </w:t>
      </w:r>
    </w:p>
    <w:p w:rsidR="00721247" w:rsidRPr="000E5BE8" w:rsidRDefault="00721247"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Pr>
          <w:rStyle w:val="longtext"/>
          <w:rFonts w:ascii="Times New Roman" w:hAnsi="Times New Roman"/>
          <w:sz w:val="28"/>
          <w:szCs w:val="28"/>
          <w:shd w:val="clear" w:color="auto" w:fill="FFFFFF"/>
        </w:rPr>
        <w:t xml:space="preserve">Предлагается пятиуровневая система организационно-функциональной структуры системы органов и других институций, которые осуществляют управление в информационной экологической сфере. </w:t>
      </w:r>
    </w:p>
    <w:p w:rsidR="00CA783F" w:rsidRPr="00A37E28" w:rsidRDefault="00D2795E"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sidRPr="00A37E28">
        <w:rPr>
          <w:rStyle w:val="longtext"/>
          <w:rFonts w:ascii="Times New Roman" w:hAnsi="Times New Roman"/>
          <w:sz w:val="28"/>
          <w:szCs w:val="28"/>
          <w:shd w:val="clear" w:color="auto" w:fill="FFFFFF"/>
        </w:rPr>
        <w:t>Сделаны предложения к законодательству относительно его систематизации и устранения пробелов, в частности</w:t>
      </w:r>
      <w:r w:rsidR="00544F52" w:rsidRPr="00A37E28">
        <w:rPr>
          <w:rStyle w:val="longtext"/>
          <w:rFonts w:ascii="Times New Roman" w:hAnsi="Times New Roman"/>
          <w:sz w:val="28"/>
          <w:szCs w:val="28"/>
          <w:shd w:val="clear" w:color="auto" w:fill="FFFFFF"/>
        </w:rPr>
        <w:t>,</w:t>
      </w:r>
      <w:r w:rsidRPr="00A37E28">
        <w:rPr>
          <w:rStyle w:val="longtext"/>
          <w:rFonts w:ascii="Times New Roman" w:hAnsi="Times New Roman"/>
          <w:sz w:val="28"/>
          <w:szCs w:val="28"/>
          <w:shd w:val="clear" w:color="auto" w:fill="FFFFFF"/>
        </w:rPr>
        <w:t xml:space="preserve"> </w:t>
      </w:r>
      <w:r w:rsidR="000152E0" w:rsidRPr="00A37E28">
        <w:rPr>
          <w:rStyle w:val="longtext"/>
          <w:rFonts w:ascii="Times New Roman" w:hAnsi="Times New Roman"/>
          <w:sz w:val="28"/>
          <w:szCs w:val="28"/>
          <w:shd w:val="clear" w:color="auto" w:fill="FFFFFF"/>
          <w:lang w:val="uk-UA"/>
        </w:rPr>
        <w:t>с</w:t>
      </w:r>
      <w:r w:rsidRPr="00A37E28">
        <w:rPr>
          <w:rStyle w:val="longtext"/>
          <w:rFonts w:ascii="Times New Roman" w:hAnsi="Times New Roman"/>
          <w:sz w:val="28"/>
          <w:szCs w:val="28"/>
          <w:shd w:val="clear" w:color="auto" w:fill="FFFFFF"/>
        </w:rPr>
        <w:t>дела</w:t>
      </w:r>
      <w:r w:rsidR="000152E0" w:rsidRPr="00A37E28">
        <w:rPr>
          <w:rStyle w:val="longtext"/>
          <w:rFonts w:ascii="Times New Roman" w:hAnsi="Times New Roman"/>
          <w:sz w:val="28"/>
          <w:szCs w:val="28"/>
          <w:shd w:val="clear" w:color="auto" w:fill="FFFFFF"/>
          <w:lang w:val="uk-UA"/>
        </w:rPr>
        <w:t>н</w:t>
      </w:r>
      <w:r w:rsidRPr="00A37E28">
        <w:rPr>
          <w:rStyle w:val="longtext"/>
          <w:rFonts w:ascii="Times New Roman" w:hAnsi="Times New Roman"/>
          <w:sz w:val="28"/>
          <w:szCs w:val="28"/>
          <w:shd w:val="clear" w:color="auto" w:fill="FFFFFF"/>
        </w:rPr>
        <w:t xml:space="preserve"> вывод о необходимости принятия Кодекса </w:t>
      </w:r>
      <w:proofErr w:type="gramStart"/>
      <w:r w:rsidRPr="00A37E28">
        <w:rPr>
          <w:rStyle w:val="longtext"/>
          <w:rFonts w:ascii="Times New Roman" w:hAnsi="Times New Roman"/>
          <w:sz w:val="28"/>
          <w:szCs w:val="28"/>
          <w:shd w:val="clear" w:color="auto" w:fill="FFFFFF"/>
        </w:rPr>
        <w:t>о</w:t>
      </w:r>
      <w:proofErr w:type="gramEnd"/>
      <w:r w:rsidRPr="00A37E28">
        <w:rPr>
          <w:rStyle w:val="longtext"/>
          <w:rFonts w:ascii="Times New Roman" w:hAnsi="Times New Roman"/>
          <w:sz w:val="28"/>
          <w:szCs w:val="28"/>
          <w:shd w:val="clear" w:color="auto" w:fill="FFFFFF"/>
        </w:rPr>
        <w:t xml:space="preserve"> информации.</w:t>
      </w:r>
      <w:r w:rsidR="00CA783F" w:rsidRPr="00A37E28">
        <w:rPr>
          <w:rStyle w:val="longtext"/>
          <w:rFonts w:ascii="Times New Roman" w:hAnsi="Times New Roman"/>
          <w:sz w:val="28"/>
          <w:szCs w:val="28"/>
          <w:shd w:val="clear" w:color="auto" w:fill="FFFFFF"/>
        </w:rPr>
        <w:t xml:space="preserve"> </w:t>
      </w:r>
    </w:p>
    <w:p w:rsidR="00D2795E" w:rsidRPr="00A37E28" w:rsidRDefault="001C4CFD"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sidRPr="00A37E28">
        <w:rPr>
          <w:rStyle w:val="longtext"/>
          <w:rFonts w:ascii="Times New Roman" w:hAnsi="Times New Roman"/>
          <w:sz w:val="28"/>
          <w:szCs w:val="28"/>
          <w:shd w:val="clear" w:color="auto" w:fill="FFFFFF"/>
        </w:rPr>
        <w:t xml:space="preserve">Рассмотрены конституционные экологические права с позиции определения их объектами информационно-правового обеспечения. </w:t>
      </w:r>
      <w:proofErr w:type="gramStart"/>
      <w:r w:rsidRPr="00A37E28">
        <w:rPr>
          <w:rStyle w:val="longtext"/>
          <w:rFonts w:ascii="Times New Roman" w:hAnsi="Times New Roman"/>
          <w:sz w:val="28"/>
          <w:szCs w:val="28"/>
          <w:shd w:val="clear" w:color="auto" w:fill="FFFFFF"/>
        </w:rPr>
        <w:t xml:space="preserve">Проанализировано нормативное регулирование, функциональное назначение, понятие и содержание права на безопасную для жизни и здоровья окружающую среду (права на экологическую безопасность), </w:t>
      </w:r>
      <w:r w:rsidR="002F4043" w:rsidRPr="00A37E28">
        <w:rPr>
          <w:rStyle w:val="longtext"/>
          <w:rFonts w:ascii="Times New Roman" w:hAnsi="Times New Roman"/>
          <w:sz w:val="28"/>
          <w:szCs w:val="28"/>
          <w:shd w:val="clear" w:color="auto" w:fill="FFFFFF"/>
        </w:rPr>
        <w:t>права на возмещение вреда, причинённого нарушением права на безопасную для жизни и здоровья окружающую среду (права на возмещение экологического</w:t>
      </w:r>
      <w:r w:rsidR="00EA0194" w:rsidRPr="00A37E28">
        <w:rPr>
          <w:rStyle w:val="longtext"/>
          <w:rFonts w:ascii="Times New Roman" w:hAnsi="Times New Roman"/>
          <w:sz w:val="28"/>
          <w:szCs w:val="28"/>
          <w:shd w:val="clear" w:color="auto" w:fill="FFFFFF"/>
        </w:rPr>
        <w:t xml:space="preserve"> вреда</w:t>
      </w:r>
      <w:r w:rsidR="002F4043" w:rsidRPr="00A37E28">
        <w:rPr>
          <w:rStyle w:val="longtext"/>
          <w:rFonts w:ascii="Times New Roman" w:hAnsi="Times New Roman"/>
          <w:sz w:val="28"/>
          <w:szCs w:val="28"/>
          <w:shd w:val="clear" w:color="auto" w:fill="FFFFFF"/>
        </w:rPr>
        <w:t>) и права на свободный доступ к информации о состоянии окружающей среды, о качестве продуктов питания и предметов быта и</w:t>
      </w:r>
      <w:proofErr w:type="gramEnd"/>
      <w:r w:rsidR="002F4043" w:rsidRPr="00A37E28">
        <w:rPr>
          <w:rStyle w:val="longtext"/>
          <w:rFonts w:ascii="Times New Roman" w:hAnsi="Times New Roman"/>
          <w:sz w:val="28"/>
          <w:szCs w:val="28"/>
          <w:shd w:val="clear" w:color="auto" w:fill="FFFFFF"/>
        </w:rPr>
        <w:t xml:space="preserve"> на её распространение (</w:t>
      </w:r>
      <w:proofErr w:type="gramStart"/>
      <w:r w:rsidR="002F4043" w:rsidRPr="00A37E28">
        <w:rPr>
          <w:rStyle w:val="longtext"/>
          <w:rFonts w:ascii="Times New Roman" w:hAnsi="Times New Roman"/>
          <w:sz w:val="28"/>
          <w:szCs w:val="28"/>
          <w:shd w:val="clear" w:color="auto" w:fill="FFFFFF"/>
        </w:rPr>
        <w:t>права</w:t>
      </w:r>
      <w:proofErr w:type="gramEnd"/>
      <w:r w:rsidR="002F4043" w:rsidRPr="00A37E28">
        <w:rPr>
          <w:rStyle w:val="longtext"/>
          <w:rFonts w:ascii="Times New Roman" w:hAnsi="Times New Roman"/>
          <w:sz w:val="28"/>
          <w:szCs w:val="28"/>
          <w:shd w:val="clear" w:color="auto" w:fill="FFFFFF"/>
        </w:rPr>
        <w:t xml:space="preserve"> на экологическую информацию), дано его авторское определение.</w:t>
      </w:r>
      <w:r w:rsidRPr="00A37E28">
        <w:rPr>
          <w:rStyle w:val="longtext"/>
          <w:rFonts w:ascii="Times New Roman" w:hAnsi="Times New Roman"/>
          <w:sz w:val="28"/>
          <w:szCs w:val="28"/>
          <w:shd w:val="clear" w:color="auto" w:fill="FFFFFF"/>
        </w:rPr>
        <w:t xml:space="preserve"> </w:t>
      </w:r>
    </w:p>
    <w:p w:rsidR="00DD123D" w:rsidRDefault="006F4A60" w:rsidP="00C256B1">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sidRPr="00A37E28">
        <w:rPr>
          <w:rStyle w:val="longtext"/>
          <w:rFonts w:ascii="Times New Roman" w:hAnsi="Times New Roman"/>
          <w:sz w:val="28"/>
          <w:szCs w:val="28"/>
          <w:shd w:val="clear" w:color="auto" w:fill="FFFFFF"/>
        </w:rPr>
        <w:t xml:space="preserve">Исследовано информационное обеспечение реализации и защиты конституционных экологических прав. </w:t>
      </w:r>
      <w:r w:rsidR="00DD123D">
        <w:rPr>
          <w:rStyle w:val="longtext"/>
          <w:rFonts w:ascii="Times New Roman" w:hAnsi="Times New Roman"/>
          <w:sz w:val="28"/>
          <w:szCs w:val="28"/>
          <w:shd w:val="clear" w:color="auto" w:fill="FFFFFF"/>
        </w:rPr>
        <w:t xml:space="preserve">Делается вывод, что информационная безопасность </w:t>
      </w:r>
      <w:proofErr w:type="spellStart"/>
      <w:r w:rsidR="00085F00">
        <w:rPr>
          <w:rStyle w:val="longtext"/>
          <w:rFonts w:ascii="Times New Roman" w:hAnsi="Times New Roman"/>
          <w:sz w:val="28"/>
          <w:szCs w:val="28"/>
          <w:shd w:val="clear" w:color="auto" w:fill="FFFFFF"/>
          <w:lang w:val="uk-UA"/>
        </w:rPr>
        <w:t>лица</w:t>
      </w:r>
      <w:proofErr w:type="spellEnd"/>
      <w:r w:rsidR="00E551C6">
        <w:rPr>
          <w:rStyle w:val="longtext"/>
          <w:rFonts w:ascii="Times New Roman" w:hAnsi="Times New Roman"/>
          <w:sz w:val="28"/>
          <w:szCs w:val="28"/>
          <w:shd w:val="clear" w:color="auto" w:fill="FFFFFF"/>
        </w:rPr>
        <w:t>,</w:t>
      </w:r>
      <w:r w:rsidR="00DD123D">
        <w:rPr>
          <w:rStyle w:val="longtext"/>
          <w:rFonts w:ascii="Times New Roman" w:hAnsi="Times New Roman"/>
          <w:sz w:val="28"/>
          <w:szCs w:val="28"/>
          <w:shd w:val="clear" w:color="auto" w:fill="FFFFFF"/>
        </w:rPr>
        <w:t xml:space="preserve"> кроме того, что является разновидностью общей информационной безопасности, которая, в свою очередь, есть составляющей национальной безопасности, ещё и </w:t>
      </w:r>
      <w:proofErr w:type="gramStart"/>
      <w:r w:rsidR="00DD123D">
        <w:rPr>
          <w:rStyle w:val="longtext"/>
          <w:rFonts w:ascii="Times New Roman" w:hAnsi="Times New Roman"/>
          <w:sz w:val="28"/>
          <w:szCs w:val="28"/>
          <w:shd w:val="clear" w:color="auto" w:fill="FFFFFF"/>
        </w:rPr>
        <w:t>выполняет роль</w:t>
      </w:r>
      <w:proofErr w:type="gramEnd"/>
      <w:r w:rsidR="00DD123D">
        <w:rPr>
          <w:rStyle w:val="longtext"/>
          <w:rFonts w:ascii="Times New Roman" w:hAnsi="Times New Roman"/>
          <w:sz w:val="28"/>
          <w:szCs w:val="28"/>
          <w:shd w:val="clear" w:color="auto" w:fill="FFFFFF"/>
        </w:rPr>
        <w:t xml:space="preserve"> регулятивной функционально-процедурной гарантии реализации права граждан на экологическую безопасность</w:t>
      </w:r>
      <w:r w:rsidR="00E551C6">
        <w:rPr>
          <w:rStyle w:val="longtext"/>
          <w:rFonts w:ascii="Times New Roman" w:hAnsi="Times New Roman"/>
          <w:sz w:val="28"/>
          <w:szCs w:val="28"/>
          <w:shd w:val="clear" w:color="auto" w:fill="FFFFFF"/>
        </w:rPr>
        <w:t>.</w:t>
      </w:r>
    </w:p>
    <w:p w:rsidR="00E551C6" w:rsidRDefault="006F4A60" w:rsidP="00E551C6">
      <w:pPr>
        <w:pStyle w:val="21"/>
        <w:widowControl w:val="0"/>
        <w:tabs>
          <w:tab w:val="left" w:pos="0"/>
        </w:tabs>
        <w:spacing w:after="0" w:line="240" w:lineRule="auto"/>
        <w:jc w:val="both"/>
        <w:rPr>
          <w:rStyle w:val="longtext"/>
          <w:rFonts w:ascii="Times New Roman" w:hAnsi="Times New Roman"/>
          <w:sz w:val="28"/>
          <w:szCs w:val="28"/>
          <w:shd w:val="clear" w:color="auto" w:fill="FFFFFF"/>
        </w:rPr>
      </w:pPr>
      <w:r w:rsidRPr="00A37E28">
        <w:rPr>
          <w:rStyle w:val="longtext"/>
          <w:rFonts w:ascii="Times New Roman" w:hAnsi="Times New Roman"/>
          <w:sz w:val="28"/>
          <w:szCs w:val="28"/>
          <w:shd w:val="clear" w:color="auto" w:fill="FFFFFF"/>
        </w:rPr>
        <w:t xml:space="preserve">Предложено </w:t>
      </w:r>
      <w:r w:rsidR="000715C0" w:rsidRPr="00A37E28">
        <w:rPr>
          <w:rStyle w:val="longtext"/>
          <w:rFonts w:ascii="Times New Roman" w:hAnsi="Times New Roman"/>
          <w:sz w:val="28"/>
          <w:szCs w:val="28"/>
          <w:shd w:val="clear" w:color="auto" w:fill="FFFFFF"/>
        </w:rPr>
        <w:t>выделить субъективное право граждан на информационную эколог</w:t>
      </w:r>
      <w:r w:rsidR="0008344C" w:rsidRPr="00A37E28">
        <w:rPr>
          <w:rStyle w:val="longtext"/>
          <w:rFonts w:ascii="Times New Roman" w:hAnsi="Times New Roman"/>
          <w:sz w:val="28"/>
          <w:szCs w:val="28"/>
          <w:shd w:val="clear" w:color="auto" w:fill="FFFFFF"/>
        </w:rPr>
        <w:t xml:space="preserve">ическую безопасность. </w:t>
      </w:r>
    </w:p>
    <w:p w:rsidR="00E551C6" w:rsidRDefault="00E551C6" w:rsidP="00E551C6">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Pr>
          <w:rStyle w:val="longtext"/>
          <w:rFonts w:ascii="Times New Roman" w:hAnsi="Times New Roman"/>
          <w:sz w:val="28"/>
          <w:szCs w:val="28"/>
          <w:shd w:val="clear" w:color="auto" w:fill="FFFFFF"/>
        </w:rPr>
        <w:t xml:space="preserve">Рассмотрены проблемы информационного обеспечения судопроизводства в делах о возмещении экологического вреда. </w:t>
      </w:r>
      <w:r w:rsidR="0008344C" w:rsidRPr="00A37E28">
        <w:rPr>
          <w:rStyle w:val="longtext"/>
          <w:rFonts w:ascii="Times New Roman" w:hAnsi="Times New Roman"/>
          <w:sz w:val="28"/>
          <w:szCs w:val="28"/>
          <w:shd w:val="clear" w:color="auto" w:fill="FFFFFF"/>
        </w:rPr>
        <w:t>Определены и сгруппированы</w:t>
      </w:r>
      <w:r w:rsidR="000715C0" w:rsidRPr="00A37E28">
        <w:rPr>
          <w:rStyle w:val="longtext"/>
          <w:rFonts w:ascii="Times New Roman" w:hAnsi="Times New Roman"/>
          <w:sz w:val="28"/>
          <w:szCs w:val="28"/>
          <w:shd w:val="clear" w:color="auto" w:fill="FFFFFF"/>
        </w:rPr>
        <w:t xml:space="preserve"> препятствия, которые блокируют реализацию правоотношений в сфере возмещения экологического вреда</w:t>
      </w:r>
      <w:r w:rsidR="0008344C" w:rsidRPr="00A37E28">
        <w:rPr>
          <w:rStyle w:val="longtext"/>
          <w:rFonts w:ascii="Times New Roman" w:hAnsi="Times New Roman"/>
          <w:sz w:val="28"/>
          <w:szCs w:val="28"/>
          <w:shd w:val="clear" w:color="auto" w:fill="FFFFFF"/>
        </w:rPr>
        <w:t xml:space="preserve"> и предложены</w:t>
      </w:r>
      <w:r w:rsidR="000715C0" w:rsidRPr="00A37E28">
        <w:rPr>
          <w:rStyle w:val="longtext"/>
          <w:rFonts w:ascii="Times New Roman" w:hAnsi="Times New Roman"/>
          <w:sz w:val="28"/>
          <w:szCs w:val="28"/>
          <w:shd w:val="clear" w:color="auto" w:fill="FFFFFF"/>
        </w:rPr>
        <w:t xml:space="preserve"> пути их преодоления, в частности</w:t>
      </w:r>
      <w:r w:rsidR="00544F52" w:rsidRPr="00A37E28">
        <w:rPr>
          <w:rStyle w:val="longtext"/>
          <w:rFonts w:ascii="Times New Roman" w:hAnsi="Times New Roman"/>
          <w:sz w:val="28"/>
          <w:szCs w:val="28"/>
          <w:shd w:val="clear" w:color="auto" w:fill="FFFFFF"/>
        </w:rPr>
        <w:t>,</w:t>
      </w:r>
      <w:r w:rsidR="000715C0" w:rsidRPr="00A37E28">
        <w:rPr>
          <w:rStyle w:val="longtext"/>
          <w:rFonts w:ascii="Times New Roman" w:hAnsi="Times New Roman"/>
          <w:sz w:val="28"/>
          <w:szCs w:val="28"/>
          <w:shd w:val="clear" w:color="auto" w:fill="FFFFFF"/>
        </w:rPr>
        <w:t xml:space="preserve"> освободить истцов по данной категории дел от </w:t>
      </w:r>
      <w:r w:rsidR="0008344C" w:rsidRPr="00A37E28">
        <w:rPr>
          <w:rStyle w:val="longtext"/>
          <w:rFonts w:ascii="Times New Roman" w:hAnsi="Times New Roman"/>
          <w:sz w:val="28"/>
          <w:szCs w:val="28"/>
          <w:shd w:val="clear" w:color="auto" w:fill="FFFFFF"/>
        </w:rPr>
        <w:t>уплаты государственной пошлины</w:t>
      </w:r>
      <w:r w:rsidR="000715C0" w:rsidRPr="00A37E28">
        <w:rPr>
          <w:rStyle w:val="longtext"/>
          <w:rFonts w:ascii="Times New Roman" w:hAnsi="Times New Roman"/>
          <w:sz w:val="28"/>
          <w:szCs w:val="28"/>
          <w:shd w:val="clear" w:color="auto" w:fill="FFFFFF"/>
        </w:rPr>
        <w:t xml:space="preserve">. </w:t>
      </w:r>
    </w:p>
    <w:p w:rsidR="002F4043" w:rsidRPr="00A37E28" w:rsidRDefault="000715C0" w:rsidP="00E551C6">
      <w:pPr>
        <w:pStyle w:val="21"/>
        <w:widowControl w:val="0"/>
        <w:tabs>
          <w:tab w:val="left" w:pos="0"/>
        </w:tabs>
        <w:spacing w:after="0" w:line="240" w:lineRule="auto"/>
        <w:ind w:firstLine="709"/>
        <w:jc w:val="both"/>
        <w:rPr>
          <w:rStyle w:val="longtext"/>
          <w:rFonts w:ascii="Times New Roman" w:hAnsi="Times New Roman"/>
          <w:sz w:val="28"/>
          <w:szCs w:val="28"/>
          <w:shd w:val="clear" w:color="auto" w:fill="FFFFFF"/>
        </w:rPr>
      </w:pPr>
      <w:r w:rsidRPr="00A37E28">
        <w:rPr>
          <w:rStyle w:val="longtext"/>
          <w:rFonts w:ascii="Times New Roman" w:hAnsi="Times New Roman"/>
          <w:sz w:val="28"/>
          <w:szCs w:val="28"/>
          <w:shd w:val="clear" w:color="auto" w:fill="FFFFFF"/>
        </w:rPr>
        <w:t xml:space="preserve">Проанализировано механизм реализации права на экологическую информацию, дана характеристика его специфике. </w:t>
      </w:r>
      <w:r w:rsidR="00E551C6">
        <w:rPr>
          <w:rStyle w:val="longtext"/>
          <w:rFonts w:ascii="Times New Roman" w:hAnsi="Times New Roman"/>
          <w:sz w:val="28"/>
          <w:szCs w:val="28"/>
          <w:shd w:val="clear" w:color="auto" w:fill="FFFFFF"/>
        </w:rPr>
        <w:t>В частности, выделены особенности субъектов предоставления и получения экологической информации, подготовки запроса о предоставлении экологической информации, специфик</w:t>
      </w:r>
      <w:r w:rsidR="00EC023A">
        <w:rPr>
          <w:rStyle w:val="longtext"/>
          <w:rFonts w:ascii="Times New Roman" w:hAnsi="Times New Roman"/>
          <w:sz w:val="28"/>
          <w:szCs w:val="28"/>
          <w:shd w:val="clear" w:color="auto" w:fill="FFFFFF"/>
        </w:rPr>
        <w:t>и</w:t>
      </w:r>
      <w:r w:rsidR="00E551C6">
        <w:rPr>
          <w:rStyle w:val="longtext"/>
          <w:rFonts w:ascii="Times New Roman" w:hAnsi="Times New Roman"/>
          <w:sz w:val="28"/>
          <w:szCs w:val="28"/>
          <w:shd w:val="clear" w:color="auto" w:fill="FFFFFF"/>
        </w:rPr>
        <w:t xml:space="preserve"> его рассмотрения, </w:t>
      </w:r>
      <w:r w:rsidR="00EC023A">
        <w:rPr>
          <w:rStyle w:val="longtext"/>
          <w:rFonts w:ascii="Times New Roman" w:hAnsi="Times New Roman"/>
          <w:sz w:val="28"/>
          <w:szCs w:val="28"/>
          <w:shd w:val="clear" w:color="auto" w:fill="FFFFFF"/>
        </w:rPr>
        <w:t xml:space="preserve">характеристика </w:t>
      </w:r>
      <w:r w:rsidR="00DB7895" w:rsidRPr="004353C5">
        <w:rPr>
          <w:rStyle w:val="longtext"/>
          <w:rFonts w:ascii="Times New Roman" w:hAnsi="Times New Roman"/>
          <w:sz w:val="28"/>
          <w:szCs w:val="28"/>
          <w:shd w:val="clear" w:color="auto" w:fill="FFFFFF"/>
        </w:rPr>
        <w:t>расходов</w:t>
      </w:r>
      <w:r w:rsidR="00EC023A">
        <w:rPr>
          <w:rStyle w:val="longtext"/>
          <w:rFonts w:ascii="Times New Roman" w:hAnsi="Times New Roman"/>
          <w:sz w:val="28"/>
          <w:szCs w:val="28"/>
          <w:shd w:val="clear" w:color="auto" w:fill="FFFFFF"/>
        </w:rPr>
        <w:t>, связанных с удовлетворением запроса, исследован</w:t>
      </w:r>
      <w:r w:rsidR="00257F26">
        <w:rPr>
          <w:rStyle w:val="longtext"/>
          <w:rFonts w:ascii="Times New Roman" w:hAnsi="Times New Roman"/>
          <w:sz w:val="28"/>
          <w:szCs w:val="28"/>
          <w:shd w:val="clear" w:color="auto" w:fill="FFFFFF"/>
        </w:rPr>
        <w:t>о отказ</w:t>
      </w:r>
      <w:r w:rsidR="00EC023A">
        <w:rPr>
          <w:rStyle w:val="longtext"/>
          <w:rFonts w:ascii="Times New Roman" w:hAnsi="Times New Roman"/>
          <w:sz w:val="28"/>
          <w:szCs w:val="28"/>
          <w:shd w:val="clear" w:color="auto" w:fill="FFFFFF"/>
        </w:rPr>
        <w:t xml:space="preserve"> о предоставлении информации.</w:t>
      </w:r>
      <w:r w:rsidRPr="00A37E28">
        <w:rPr>
          <w:rStyle w:val="longtext"/>
          <w:rFonts w:ascii="Times New Roman" w:hAnsi="Times New Roman"/>
          <w:sz w:val="28"/>
          <w:szCs w:val="28"/>
          <w:shd w:val="clear" w:color="auto" w:fill="FFFFFF"/>
        </w:rPr>
        <w:t xml:space="preserve"> </w:t>
      </w:r>
    </w:p>
    <w:p w:rsidR="00C256B1" w:rsidRPr="00A37E28" w:rsidRDefault="00C256B1" w:rsidP="00C256B1">
      <w:pPr>
        <w:pStyle w:val="21"/>
        <w:widowControl w:val="0"/>
        <w:tabs>
          <w:tab w:val="left" w:pos="0"/>
        </w:tabs>
        <w:spacing w:after="0" w:line="240" w:lineRule="auto"/>
        <w:ind w:firstLine="709"/>
        <w:jc w:val="both"/>
        <w:rPr>
          <w:rStyle w:val="longtext"/>
          <w:rFonts w:ascii="Times New Roman" w:hAnsi="Times New Roman"/>
          <w:i/>
          <w:sz w:val="28"/>
          <w:szCs w:val="28"/>
          <w:shd w:val="clear" w:color="auto" w:fill="FFFFFF"/>
          <w:lang w:val="uk-UA"/>
        </w:rPr>
      </w:pPr>
      <w:r w:rsidRPr="00A37E28">
        <w:rPr>
          <w:rStyle w:val="longtext"/>
          <w:rFonts w:ascii="Times New Roman" w:hAnsi="Times New Roman"/>
          <w:b/>
          <w:i/>
          <w:sz w:val="28"/>
          <w:szCs w:val="28"/>
          <w:shd w:val="clear" w:color="auto" w:fill="FFFFFF"/>
        </w:rPr>
        <w:t>Ключевые слова:</w:t>
      </w:r>
      <w:r w:rsidRPr="00A37E28">
        <w:rPr>
          <w:rStyle w:val="longtext"/>
          <w:rFonts w:ascii="Times New Roman" w:hAnsi="Times New Roman"/>
          <w:i/>
          <w:sz w:val="28"/>
          <w:szCs w:val="28"/>
          <w:shd w:val="clear" w:color="auto" w:fill="FFFFFF"/>
        </w:rPr>
        <w:t xml:space="preserve"> </w:t>
      </w:r>
      <w:r w:rsidR="00134978" w:rsidRPr="00A37E28">
        <w:rPr>
          <w:rStyle w:val="longtext"/>
          <w:rFonts w:ascii="Times New Roman" w:hAnsi="Times New Roman"/>
          <w:i/>
          <w:sz w:val="28"/>
          <w:szCs w:val="28"/>
          <w:shd w:val="clear" w:color="auto" w:fill="FFFFFF"/>
        </w:rPr>
        <w:t>информационное пространство</w:t>
      </w:r>
      <w:r w:rsidR="008F34FC" w:rsidRPr="008F34FC">
        <w:rPr>
          <w:rStyle w:val="longtext"/>
          <w:rFonts w:ascii="Times New Roman" w:hAnsi="Times New Roman"/>
          <w:i/>
          <w:sz w:val="28"/>
          <w:szCs w:val="28"/>
          <w:shd w:val="clear" w:color="auto" w:fill="FFFFFF"/>
        </w:rPr>
        <w:t xml:space="preserve"> </w:t>
      </w:r>
      <w:r w:rsidR="008F34FC">
        <w:rPr>
          <w:rStyle w:val="longtext"/>
          <w:rFonts w:ascii="Times New Roman" w:hAnsi="Times New Roman"/>
          <w:i/>
          <w:sz w:val="28"/>
          <w:szCs w:val="28"/>
          <w:shd w:val="clear" w:color="auto" w:fill="FFFFFF"/>
          <w:lang w:val="uk-UA"/>
        </w:rPr>
        <w:t xml:space="preserve">в </w:t>
      </w:r>
      <w:r w:rsidR="008F34FC" w:rsidRPr="008F34FC">
        <w:rPr>
          <w:rStyle w:val="longtext"/>
          <w:rFonts w:ascii="Times New Roman" w:hAnsi="Times New Roman"/>
          <w:i/>
          <w:sz w:val="28"/>
          <w:szCs w:val="28"/>
          <w:shd w:val="clear" w:color="auto" w:fill="FFFFFF"/>
        </w:rPr>
        <w:t>экологической сфере</w:t>
      </w:r>
      <w:r w:rsidR="00134978" w:rsidRPr="00A37E28">
        <w:rPr>
          <w:rStyle w:val="longtext"/>
          <w:rFonts w:ascii="Times New Roman" w:hAnsi="Times New Roman"/>
          <w:i/>
          <w:sz w:val="28"/>
          <w:szCs w:val="28"/>
          <w:shd w:val="clear" w:color="auto" w:fill="FFFFFF"/>
        </w:rPr>
        <w:t xml:space="preserve">, информационное экологическое обеспечение, государственное управление в информационной экологической сфере, конституционные экологические права, информационная безопасность.     </w:t>
      </w:r>
    </w:p>
    <w:p w:rsidR="00C256B1" w:rsidRPr="00A37E28" w:rsidRDefault="00C256B1" w:rsidP="00C256B1">
      <w:pPr>
        <w:pStyle w:val="21"/>
        <w:widowControl w:val="0"/>
        <w:tabs>
          <w:tab w:val="left" w:pos="0"/>
        </w:tabs>
        <w:spacing w:after="0" w:line="240" w:lineRule="auto"/>
        <w:jc w:val="center"/>
        <w:rPr>
          <w:b/>
        </w:rPr>
      </w:pPr>
    </w:p>
    <w:p w:rsidR="00224CE3" w:rsidRDefault="00224CE3" w:rsidP="00B12C43">
      <w:pPr>
        <w:pStyle w:val="21"/>
        <w:widowControl w:val="0"/>
        <w:spacing w:after="0" w:line="240" w:lineRule="auto"/>
        <w:ind w:firstLine="709"/>
        <w:jc w:val="both"/>
        <w:rPr>
          <w:rFonts w:ascii="Times New Roman" w:hAnsi="Times New Roman"/>
          <w:b/>
          <w:bCs/>
          <w:sz w:val="28"/>
          <w:szCs w:val="28"/>
          <w:lang w:val="uk-UA"/>
        </w:rPr>
      </w:pPr>
    </w:p>
    <w:p w:rsidR="00B12C43" w:rsidRPr="00A37E28" w:rsidRDefault="00B12C43" w:rsidP="00B12C43">
      <w:pPr>
        <w:pStyle w:val="21"/>
        <w:widowControl w:val="0"/>
        <w:spacing w:after="0" w:line="240" w:lineRule="auto"/>
        <w:ind w:firstLine="709"/>
        <w:jc w:val="both"/>
        <w:rPr>
          <w:rFonts w:ascii="Times New Roman" w:hAnsi="Times New Roman"/>
          <w:sz w:val="28"/>
          <w:szCs w:val="28"/>
          <w:lang w:val="en-US"/>
        </w:rPr>
      </w:pPr>
      <w:r w:rsidRPr="00CD10C7">
        <w:rPr>
          <w:rFonts w:ascii="Times New Roman" w:hAnsi="Times New Roman"/>
          <w:b/>
          <w:bCs/>
          <w:sz w:val="28"/>
          <w:szCs w:val="28"/>
          <w:lang w:val="en-US"/>
        </w:rPr>
        <w:lastRenderedPageBreak/>
        <w:t xml:space="preserve">T.V. </w:t>
      </w:r>
      <w:proofErr w:type="spellStart"/>
      <w:r w:rsidRPr="00CD10C7">
        <w:rPr>
          <w:rFonts w:ascii="Times New Roman" w:hAnsi="Times New Roman"/>
          <w:b/>
          <w:bCs/>
          <w:sz w:val="28"/>
          <w:szCs w:val="28"/>
          <w:lang w:val="en-US"/>
        </w:rPr>
        <w:t>Gruschkevych</w:t>
      </w:r>
      <w:proofErr w:type="spellEnd"/>
      <w:r w:rsidRPr="00CD10C7">
        <w:rPr>
          <w:rFonts w:ascii="Times New Roman" w:hAnsi="Times New Roman"/>
          <w:b/>
          <w:bCs/>
          <w:sz w:val="28"/>
          <w:szCs w:val="28"/>
          <w:lang w:val="en-US"/>
        </w:rPr>
        <w:t xml:space="preserve">. </w:t>
      </w:r>
      <w:proofErr w:type="gramStart"/>
      <w:r w:rsidRPr="00CD10C7">
        <w:rPr>
          <w:rFonts w:ascii="Times New Roman" w:hAnsi="Times New Roman"/>
          <w:b/>
          <w:bCs/>
          <w:sz w:val="28"/>
          <w:szCs w:val="28"/>
          <w:lang w:val="en-US"/>
        </w:rPr>
        <w:t>The legal security of constitutional and environmental rights.</w:t>
      </w:r>
      <w:proofErr w:type="gramEnd"/>
      <w:r w:rsidRPr="00CD10C7">
        <w:rPr>
          <w:rFonts w:ascii="Times New Roman" w:hAnsi="Times New Roman"/>
          <w:b/>
          <w:bCs/>
          <w:sz w:val="28"/>
          <w:szCs w:val="28"/>
          <w:lang w:val="en-US"/>
        </w:rPr>
        <w:t xml:space="preserve"> –</w:t>
      </w:r>
      <w:r w:rsidR="00DB3B56" w:rsidRPr="00CD10C7">
        <w:rPr>
          <w:rFonts w:ascii="Times New Roman" w:hAnsi="Times New Roman"/>
          <w:b/>
          <w:bCs/>
          <w:sz w:val="28"/>
          <w:szCs w:val="28"/>
          <w:lang w:val="uk-UA"/>
        </w:rPr>
        <w:t xml:space="preserve"> </w:t>
      </w:r>
      <w:r w:rsidRPr="00CD10C7">
        <w:rPr>
          <w:rFonts w:ascii="Times New Roman" w:hAnsi="Times New Roman"/>
          <w:sz w:val="28"/>
          <w:szCs w:val="28"/>
          <w:lang w:val="en-US"/>
        </w:rPr>
        <w:t>Manuscript.</w:t>
      </w:r>
    </w:p>
    <w:p w:rsidR="00B12C43" w:rsidRPr="00A37E28" w:rsidRDefault="00B12C43" w:rsidP="00B12C43">
      <w:pPr>
        <w:spacing w:after="0" w:line="240" w:lineRule="auto"/>
        <w:ind w:firstLine="709"/>
        <w:jc w:val="both"/>
        <w:rPr>
          <w:rFonts w:ascii="Times New Roman" w:hAnsi="Times New Roman"/>
          <w:sz w:val="28"/>
          <w:szCs w:val="28"/>
          <w:lang w:val="en-US"/>
        </w:rPr>
      </w:pPr>
      <w:proofErr w:type="gramStart"/>
      <w:r w:rsidRPr="00A37E28">
        <w:rPr>
          <w:rFonts w:ascii="Times New Roman" w:hAnsi="Times New Roman"/>
          <w:sz w:val="28"/>
          <w:szCs w:val="28"/>
          <w:lang w:val="en-US"/>
        </w:rPr>
        <w:t xml:space="preserve">Dissertation for the degree of legal specialty 12.00.07 – administrative law and procedure, financial law, information law – National University of State Tax Service of </w:t>
      </w:r>
      <w:smartTag w:uri="urn:schemas-microsoft-com:office:smarttags" w:element="place">
        <w:smartTag w:uri="urn:schemas-microsoft-com:office:smarttags" w:element="country-region">
          <w:r w:rsidRPr="00A37E28">
            <w:rPr>
              <w:rFonts w:ascii="Times New Roman" w:hAnsi="Times New Roman"/>
              <w:sz w:val="28"/>
              <w:szCs w:val="28"/>
              <w:lang w:val="en-US"/>
            </w:rPr>
            <w:t>Ukraine</w:t>
          </w:r>
        </w:smartTag>
      </w:smartTag>
      <w:r w:rsidRPr="00A37E28">
        <w:rPr>
          <w:rFonts w:ascii="Times New Roman" w:hAnsi="Times New Roman"/>
          <w:sz w:val="28"/>
          <w:szCs w:val="28"/>
          <w:lang w:val="en-US"/>
        </w:rPr>
        <w:t>.</w:t>
      </w:r>
      <w:proofErr w:type="gramEnd"/>
      <w:r w:rsidRPr="00A37E28">
        <w:rPr>
          <w:rFonts w:ascii="Times New Roman" w:hAnsi="Times New Roman"/>
          <w:sz w:val="28"/>
          <w:szCs w:val="28"/>
          <w:lang w:val="en-US"/>
        </w:rPr>
        <w:t xml:space="preserve"> – </w:t>
      </w:r>
      <w:proofErr w:type="spellStart"/>
      <w:r w:rsidRPr="00A37E28">
        <w:rPr>
          <w:rFonts w:ascii="Times New Roman" w:hAnsi="Times New Roman"/>
          <w:sz w:val="28"/>
          <w:szCs w:val="28"/>
          <w:lang w:val="en-US"/>
        </w:rPr>
        <w:t>Irpin</w:t>
      </w:r>
      <w:proofErr w:type="spellEnd"/>
      <w:r w:rsidRPr="00A37E28">
        <w:rPr>
          <w:rFonts w:ascii="Times New Roman" w:hAnsi="Times New Roman"/>
          <w:sz w:val="28"/>
          <w:szCs w:val="28"/>
          <w:lang w:val="en-US"/>
        </w:rPr>
        <w:t>, 201</w:t>
      </w:r>
      <w:r w:rsidR="00DB3B56">
        <w:rPr>
          <w:rFonts w:ascii="Times New Roman" w:hAnsi="Times New Roman"/>
          <w:sz w:val="28"/>
          <w:szCs w:val="28"/>
          <w:lang w:val="uk-UA"/>
        </w:rPr>
        <w:t>2</w:t>
      </w:r>
      <w:r w:rsidRPr="00A37E28">
        <w:rPr>
          <w:rFonts w:ascii="Times New Roman" w:hAnsi="Times New Roman"/>
          <w:sz w:val="28"/>
          <w:szCs w:val="28"/>
          <w:lang w:val="en-US"/>
        </w:rPr>
        <w:t>.</w:t>
      </w:r>
    </w:p>
    <w:p w:rsidR="00B12C43" w:rsidRPr="00A37E28" w:rsidRDefault="00B12C43" w:rsidP="00B12C43">
      <w:pPr>
        <w:spacing w:after="0" w:line="240" w:lineRule="auto"/>
        <w:ind w:firstLine="709"/>
        <w:jc w:val="both"/>
        <w:rPr>
          <w:rFonts w:ascii="Times New Roman" w:hAnsi="Times New Roman"/>
          <w:sz w:val="28"/>
          <w:szCs w:val="28"/>
          <w:lang w:val="en-US"/>
        </w:rPr>
      </w:pPr>
      <w:r w:rsidRPr="00A37E28">
        <w:rPr>
          <w:rFonts w:ascii="Times New Roman" w:hAnsi="Times New Roman"/>
          <w:sz w:val="28"/>
          <w:szCs w:val="28"/>
          <w:lang w:val="en-US"/>
        </w:rPr>
        <w:t>The dissertation deals with theoretical and legal characteristics of environmental information through the analysis of theoretical foundations of information and legal regulation of ecological space, the characterization of the constitutional principles of environmental information provision and its institutional-functional component. Proposals to the legislation and its systematic and poverty gaps were made, in particular, the conclusion about the need to adopt the Code of information.</w:t>
      </w:r>
    </w:p>
    <w:p w:rsidR="00B12C43" w:rsidRPr="00A37E28" w:rsidRDefault="00B12C43" w:rsidP="00B12C43">
      <w:pPr>
        <w:spacing w:after="0" w:line="240" w:lineRule="auto"/>
        <w:ind w:firstLine="709"/>
        <w:jc w:val="both"/>
        <w:rPr>
          <w:rFonts w:ascii="Times New Roman" w:hAnsi="Times New Roman"/>
          <w:sz w:val="28"/>
          <w:szCs w:val="28"/>
          <w:lang w:val="en-US"/>
        </w:rPr>
      </w:pPr>
      <w:r w:rsidRPr="00A37E28">
        <w:rPr>
          <w:rFonts w:ascii="Times New Roman" w:hAnsi="Times New Roman"/>
          <w:sz w:val="28"/>
          <w:szCs w:val="28"/>
          <w:lang w:val="en-US"/>
        </w:rPr>
        <w:t>The constitutional environmental rights of the definition of their object of legal security were considered. The regulation, the functional purpose, concept and content of the right to a safe and healthy environment (right environmental safety), the right to damages caused by violation of the right to a safe and healthy environment (right to compensation for environmental damage ) and the right to free access to information on environment, the quality of food and consumer goods and for its dissemination (right to environmental information) are analyzed and provided its author's determination.</w:t>
      </w:r>
    </w:p>
    <w:p w:rsidR="00B12C43" w:rsidRPr="00A37E28" w:rsidRDefault="00B12C43" w:rsidP="00B12C43">
      <w:pPr>
        <w:spacing w:after="0" w:line="240" w:lineRule="auto"/>
        <w:ind w:firstLine="709"/>
        <w:jc w:val="both"/>
        <w:rPr>
          <w:rFonts w:ascii="Times New Roman" w:hAnsi="Times New Roman"/>
          <w:sz w:val="28"/>
          <w:szCs w:val="28"/>
          <w:lang w:val="en-US"/>
        </w:rPr>
      </w:pPr>
      <w:r w:rsidRPr="00A37E28">
        <w:rPr>
          <w:rFonts w:ascii="Times New Roman" w:hAnsi="Times New Roman"/>
          <w:sz w:val="28"/>
          <w:szCs w:val="28"/>
          <w:lang w:val="en-US"/>
        </w:rPr>
        <w:t>The information for implementation and protection of environmental rights were researched. The subjective right of citizens on environmental safety information was suggested to distinguish. Obstacles that are blocking the implementation of the sphere of compensation for environmental damage were identified and grouped, and the ways were proposed to overcome it. In particular, to release the plaintiffs in these cases from the payment of state duty. The mechanism of the right to environmental information is analyzed and characterized its specificity.</w:t>
      </w:r>
    </w:p>
    <w:p w:rsidR="00C256B1" w:rsidRPr="006F61CE" w:rsidRDefault="00B12C43" w:rsidP="006F61CE">
      <w:pPr>
        <w:spacing w:after="0" w:line="240" w:lineRule="auto"/>
        <w:ind w:firstLine="709"/>
        <w:jc w:val="both"/>
        <w:rPr>
          <w:rStyle w:val="longtext"/>
          <w:rFonts w:ascii="Times New Roman" w:hAnsi="Times New Roman"/>
          <w:i/>
          <w:sz w:val="28"/>
          <w:szCs w:val="28"/>
          <w:shd w:val="clear" w:color="auto" w:fill="FFFFFF"/>
        </w:rPr>
      </w:pPr>
      <w:r w:rsidRPr="006F61CE">
        <w:rPr>
          <w:rFonts w:ascii="Times New Roman" w:hAnsi="Times New Roman"/>
          <w:b/>
          <w:i/>
          <w:sz w:val="28"/>
          <w:szCs w:val="28"/>
          <w:lang w:val="en-US"/>
        </w:rPr>
        <w:t>Key words:</w:t>
      </w:r>
      <w:r w:rsidRPr="006F61CE">
        <w:rPr>
          <w:rFonts w:ascii="Times New Roman" w:hAnsi="Times New Roman"/>
          <w:i/>
          <w:sz w:val="28"/>
          <w:szCs w:val="28"/>
          <w:lang w:val="en-US"/>
        </w:rPr>
        <w:t xml:space="preserve"> environmental information space, information of environmental, governance in the information environment sector, constitutional environmental law, information security. </w:t>
      </w: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B12C43" w:rsidRPr="00A37E28" w:rsidRDefault="00B12C43" w:rsidP="00C256B1">
      <w:pPr>
        <w:pStyle w:val="a5"/>
        <w:spacing w:line="240" w:lineRule="auto"/>
        <w:rPr>
          <w:rStyle w:val="longtext"/>
          <w:rFonts w:ascii="Times New Roman" w:hAnsi="Times New Roman" w:cs="Times New Roman"/>
          <w:shd w:val="clear" w:color="auto" w:fill="FFFFFF"/>
        </w:rPr>
      </w:pPr>
    </w:p>
    <w:p w:rsidR="00C256B1" w:rsidRPr="00A37E28" w:rsidRDefault="00C256B1" w:rsidP="00C256B1">
      <w:pPr>
        <w:pStyle w:val="a5"/>
        <w:spacing w:line="240" w:lineRule="auto"/>
        <w:rPr>
          <w:b w:val="0"/>
          <w:bCs w:val="0"/>
        </w:rPr>
      </w:pPr>
      <w:r w:rsidRPr="00A37E28">
        <w:rPr>
          <w:rFonts w:ascii="Times New Roman" w:hAnsi="Times New Roman" w:cs="Times New Roman"/>
          <w:b w:val="0"/>
          <w:bCs w:val="0"/>
        </w:rPr>
        <w:t xml:space="preserve">Підписано до друку </w:t>
      </w:r>
      <w:r w:rsidR="005A3890" w:rsidRPr="00070337">
        <w:rPr>
          <w:rFonts w:ascii="Times New Roman" w:hAnsi="Times New Roman" w:cs="Times New Roman"/>
          <w:b w:val="0"/>
          <w:bCs w:val="0"/>
        </w:rPr>
        <w:t>___</w:t>
      </w:r>
      <w:r w:rsidRPr="00070337">
        <w:rPr>
          <w:rFonts w:ascii="Times New Roman" w:hAnsi="Times New Roman" w:cs="Times New Roman"/>
          <w:b w:val="0"/>
          <w:bCs w:val="0"/>
        </w:rPr>
        <w:t>.</w:t>
      </w:r>
      <w:r w:rsidR="005A3890" w:rsidRPr="00070337">
        <w:rPr>
          <w:rFonts w:ascii="Times New Roman" w:hAnsi="Times New Roman" w:cs="Times New Roman"/>
          <w:b w:val="0"/>
          <w:bCs w:val="0"/>
        </w:rPr>
        <w:t>___</w:t>
      </w:r>
      <w:r w:rsidRPr="00070337">
        <w:rPr>
          <w:rFonts w:ascii="Times New Roman" w:hAnsi="Times New Roman" w:cs="Times New Roman"/>
          <w:b w:val="0"/>
          <w:bCs w:val="0"/>
        </w:rPr>
        <w:t>.201</w:t>
      </w:r>
      <w:r w:rsidR="00070337" w:rsidRPr="00070337">
        <w:rPr>
          <w:rFonts w:ascii="Times New Roman" w:hAnsi="Times New Roman" w:cs="Times New Roman"/>
          <w:b w:val="0"/>
          <w:bCs w:val="0"/>
        </w:rPr>
        <w:t>2</w:t>
      </w:r>
      <w:r w:rsidRPr="00070337">
        <w:rPr>
          <w:rFonts w:ascii="Times New Roman" w:hAnsi="Times New Roman" w:cs="Times New Roman"/>
          <w:b w:val="0"/>
          <w:bCs w:val="0"/>
        </w:rPr>
        <w:t xml:space="preserve"> року</w:t>
      </w:r>
      <w:r w:rsidRPr="00A37E28">
        <w:rPr>
          <w:rFonts w:ascii="Times New Roman" w:hAnsi="Times New Roman" w:cs="Times New Roman"/>
          <w:b w:val="0"/>
          <w:bCs w:val="0"/>
        </w:rPr>
        <w:t>. Формат 60х90/16</w:t>
      </w:r>
    </w:p>
    <w:p w:rsidR="00C256B1" w:rsidRPr="00A37E28" w:rsidRDefault="00C256B1" w:rsidP="00C256B1">
      <w:pPr>
        <w:spacing w:after="0" w:line="240" w:lineRule="auto"/>
        <w:jc w:val="center"/>
        <w:rPr>
          <w:rFonts w:ascii="Times New Roman" w:hAnsi="Times New Roman"/>
          <w:sz w:val="28"/>
          <w:szCs w:val="28"/>
        </w:rPr>
      </w:pPr>
      <w:proofErr w:type="spellStart"/>
      <w:r w:rsidRPr="00A37E28">
        <w:rPr>
          <w:rFonts w:ascii="Times New Roman" w:hAnsi="Times New Roman"/>
          <w:sz w:val="28"/>
          <w:szCs w:val="28"/>
        </w:rPr>
        <w:t>Папір</w:t>
      </w:r>
      <w:proofErr w:type="spellEnd"/>
      <w:r w:rsidRPr="00A37E28">
        <w:rPr>
          <w:rFonts w:ascii="Times New Roman" w:hAnsi="Times New Roman"/>
          <w:sz w:val="28"/>
          <w:szCs w:val="28"/>
        </w:rPr>
        <w:t xml:space="preserve"> </w:t>
      </w:r>
      <w:proofErr w:type="spellStart"/>
      <w:r w:rsidRPr="00A37E28">
        <w:rPr>
          <w:rFonts w:ascii="Times New Roman" w:hAnsi="Times New Roman"/>
          <w:sz w:val="28"/>
          <w:szCs w:val="28"/>
        </w:rPr>
        <w:t>офсетний</w:t>
      </w:r>
      <w:proofErr w:type="spellEnd"/>
      <w:r w:rsidRPr="00A37E28">
        <w:rPr>
          <w:rFonts w:ascii="Times New Roman" w:hAnsi="Times New Roman"/>
          <w:sz w:val="28"/>
          <w:szCs w:val="28"/>
        </w:rPr>
        <w:t xml:space="preserve">. </w:t>
      </w:r>
      <w:proofErr w:type="spellStart"/>
      <w:r w:rsidRPr="00A37E28">
        <w:rPr>
          <w:rFonts w:ascii="Times New Roman" w:hAnsi="Times New Roman"/>
          <w:sz w:val="28"/>
          <w:szCs w:val="28"/>
        </w:rPr>
        <w:t>Друк</w:t>
      </w:r>
      <w:proofErr w:type="spellEnd"/>
      <w:r w:rsidRPr="00A37E28">
        <w:rPr>
          <w:rFonts w:ascii="Times New Roman" w:hAnsi="Times New Roman"/>
          <w:sz w:val="28"/>
          <w:szCs w:val="28"/>
        </w:rPr>
        <w:t xml:space="preserve"> </w:t>
      </w:r>
      <w:proofErr w:type="spellStart"/>
      <w:r w:rsidRPr="00A37E28">
        <w:rPr>
          <w:rFonts w:ascii="Times New Roman" w:hAnsi="Times New Roman"/>
          <w:sz w:val="28"/>
          <w:szCs w:val="28"/>
        </w:rPr>
        <w:t>офсетний</w:t>
      </w:r>
      <w:proofErr w:type="spellEnd"/>
      <w:r w:rsidRPr="00A37E28">
        <w:rPr>
          <w:rFonts w:ascii="Times New Roman" w:hAnsi="Times New Roman"/>
          <w:sz w:val="28"/>
          <w:szCs w:val="28"/>
        </w:rPr>
        <w:t xml:space="preserve">. </w:t>
      </w:r>
    </w:p>
    <w:p w:rsidR="00C256B1" w:rsidRPr="00A37E28" w:rsidRDefault="00C256B1" w:rsidP="00C256B1">
      <w:pPr>
        <w:spacing w:after="0" w:line="240" w:lineRule="auto"/>
        <w:jc w:val="center"/>
        <w:rPr>
          <w:rFonts w:ascii="Times New Roman" w:hAnsi="Times New Roman"/>
          <w:sz w:val="28"/>
          <w:szCs w:val="28"/>
        </w:rPr>
      </w:pPr>
      <w:proofErr w:type="spellStart"/>
      <w:r w:rsidRPr="00A37E28">
        <w:rPr>
          <w:rFonts w:ascii="Times New Roman" w:hAnsi="Times New Roman"/>
          <w:sz w:val="28"/>
          <w:szCs w:val="28"/>
        </w:rPr>
        <w:t>Друк.арк</w:t>
      </w:r>
      <w:proofErr w:type="spellEnd"/>
      <w:r w:rsidRPr="00A37E28">
        <w:rPr>
          <w:rFonts w:ascii="Times New Roman" w:hAnsi="Times New Roman"/>
          <w:sz w:val="28"/>
          <w:szCs w:val="28"/>
        </w:rPr>
        <w:t>. 0,9. Тираж 100 прим.</w:t>
      </w:r>
    </w:p>
    <w:p w:rsidR="00C256B1" w:rsidRPr="00A37E28" w:rsidRDefault="00C256B1" w:rsidP="00C256B1">
      <w:pPr>
        <w:spacing w:after="0" w:line="240" w:lineRule="auto"/>
        <w:jc w:val="center"/>
        <w:rPr>
          <w:rFonts w:ascii="Times New Roman" w:hAnsi="Times New Roman"/>
          <w:sz w:val="28"/>
          <w:szCs w:val="28"/>
          <w:lang w:val="uk-UA"/>
        </w:rPr>
      </w:pPr>
      <w:r w:rsidRPr="00A37E28">
        <w:rPr>
          <w:rFonts w:ascii="Times New Roman" w:hAnsi="Times New Roman"/>
          <w:sz w:val="28"/>
          <w:szCs w:val="28"/>
        </w:rPr>
        <w:t>Зам. № </w:t>
      </w:r>
      <w:r w:rsidR="005A3890" w:rsidRPr="00A37E28">
        <w:rPr>
          <w:rFonts w:ascii="Times New Roman" w:hAnsi="Times New Roman"/>
          <w:sz w:val="28"/>
          <w:szCs w:val="28"/>
          <w:lang w:val="uk-UA"/>
        </w:rPr>
        <w:t>___</w:t>
      </w:r>
    </w:p>
    <w:p w:rsidR="00C256B1" w:rsidRPr="00A37E28" w:rsidRDefault="00C256B1" w:rsidP="00381FBB">
      <w:pPr>
        <w:spacing w:after="0" w:line="240" w:lineRule="auto"/>
        <w:jc w:val="center"/>
        <w:rPr>
          <w:rFonts w:ascii="Times New Roman" w:hAnsi="Times New Roman"/>
          <w:sz w:val="28"/>
          <w:szCs w:val="28"/>
        </w:rPr>
      </w:pPr>
      <w:proofErr w:type="spellStart"/>
      <w:r w:rsidRPr="00A37E28">
        <w:rPr>
          <w:rFonts w:ascii="Times New Roman" w:hAnsi="Times New Roman"/>
          <w:sz w:val="28"/>
          <w:szCs w:val="28"/>
        </w:rPr>
        <w:t>Видруковано</w:t>
      </w:r>
      <w:proofErr w:type="spellEnd"/>
      <w:r w:rsidRPr="00A37E28">
        <w:rPr>
          <w:rFonts w:ascii="Times New Roman" w:hAnsi="Times New Roman"/>
          <w:sz w:val="28"/>
          <w:szCs w:val="28"/>
        </w:rPr>
        <w:t xml:space="preserve"> в </w:t>
      </w:r>
      <w:proofErr w:type="spellStart"/>
      <w:r w:rsidR="00381FBB">
        <w:rPr>
          <w:rFonts w:ascii="Times New Roman" w:hAnsi="Times New Roman"/>
          <w:sz w:val="28"/>
          <w:szCs w:val="28"/>
        </w:rPr>
        <w:t>Хмельницькому</w:t>
      </w:r>
      <w:proofErr w:type="spellEnd"/>
      <w:r w:rsidR="00381FBB">
        <w:rPr>
          <w:rFonts w:ascii="Times New Roman" w:hAnsi="Times New Roman"/>
          <w:sz w:val="28"/>
          <w:szCs w:val="28"/>
        </w:rPr>
        <w:t xml:space="preserve"> </w:t>
      </w:r>
      <w:r w:rsidR="00381FBB">
        <w:rPr>
          <w:rFonts w:ascii="Times New Roman" w:hAnsi="Times New Roman"/>
          <w:sz w:val="28"/>
          <w:szCs w:val="28"/>
          <w:lang w:val="uk-UA"/>
        </w:rPr>
        <w:t>університеті управління та права</w:t>
      </w:r>
      <w:r w:rsidRPr="00A37E28">
        <w:rPr>
          <w:rFonts w:ascii="Times New Roman" w:hAnsi="Times New Roman"/>
          <w:sz w:val="28"/>
          <w:szCs w:val="28"/>
        </w:rPr>
        <w:t>.</w:t>
      </w:r>
    </w:p>
    <w:p w:rsidR="00C256B1" w:rsidRDefault="00381FBB" w:rsidP="00C256B1">
      <w:pPr>
        <w:spacing w:after="0" w:line="240" w:lineRule="auto"/>
        <w:jc w:val="center"/>
        <w:rPr>
          <w:rFonts w:ascii="Times New Roman" w:hAnsi="Times New Roman"/>
          <w:sz w:val="28"/>
          <w:szCs w:val="28"/>
          <w:lang w:val="uk-UA"/>
        </w:rPr>
      </w:pPr>
      <w:smartTag w:uri="urn:schemas-microsoft-com:office:smarttags" w:element="metricconverter">
        <w:smartTagPr>
          <w:attr w:name="ProductID" w:val="29013, м"/>
        </w:smartTagPr>
        <w:r>
          <w:rPr>
            <w:rFonts w:ascii="Times New Roman" w:hAnsi="Times New Roman"/>
            <w:sz w:val="28"/>
            <w:szCs w:val="28"/>
            <w:lang w:val="uk-UA"/>
          </w:rPr>
          <w:t>290</w:t>
        </w:r>
        <w:r w:rsidR="008337AD">
          <w:rPr>
            <w:rFonts w:ascii="Times New Roman" w:hAnsi="Times New Roman"/>
            <w:sz w:val="28"/>
            <w:szCs w:val="28"/>
            <w:lang w:val="uk-UA"/>
          </w:rPr>
          <w:t>13</w:t>
        </w:r>
        <w:r w:rsidR="00C256B1" w:rsidRPr="00A37E28">
          <w:rPr>
            <w:rFonts w:ascii="Times New Roman" w:hAnsi="Times New Roman"/>
            <w:sz w:val="28"/>
            <w:szCs w:val="28"/>
          </w:rPr>
          <w:t>, м</w:t>
        </w:r>
      </w:smartTag>
      <w:r w:rsidR="00C256B1" w:rsidRPr="00A37E28">
        <w:rPr>
          <w:rFonts w:ascii="Times New Roman" w:hAnsi="Times New Roman"/>
          <w:sz w:val="28"/>
          <w:szCs w:val="28"/>
        </w:rPr>
        <w:t xml:space="preserve">. </w:t>
      </w:r>
      <w:r>
        <w:rPr>
          <w:rFonts w:ascii="Times New Roman" w:hAnsi="Times New Roman"/>
          <w:sz w:val="28"/>
          <w:szCs w:val="28"/>
          <w:lang w:val="uk-UA"/>
        </w:rPr>
        <w:t>Хмельницький</w:t>
      </w:r>
      <w:r w:rsidR="00C256B1" w:rsidRPr="00A37E28">
        <w:rPr>
          <w:rFonts w:ascii="Times New Roman" w:hAnsi="Times New Roman"/>
          <w:sz w:val="28"/>
          <w:szCs w:val="28"/>
        </w:rPr>
        <w:t xml:space="preserve">, </w:t>
      </w:r>
      <w:proofErr w:type="spellStart"/>
      <w:r w:rsidR="00C256B1" w:rsidRPr="00A37E28">
        <w:rPr>
          <w:rFonts w:ascii="Times New Roman" w:hAnsi="Times New Roman"/>
          <w:sz w:val="28"/>
          <w:szCs w:val="28"/>
        </w:rPr>
        <w:t>вул</w:t>
      </w:r>
      <w:proofErr w:type="spellEnd"/>
      <w:r w:rsidR="00C256B1" w:rsidRPr="00A37E28">
        <w:rPr>
          <w:rFonts w:ascii="Times New Roman" w:hAnsi="Times New Roman"/>
          <w:sz w:val="28"/>
          <w:szCs w:val="28"/>
        </w:rPr>
        <w:t xml:space="preserve">. </w:t>
      </w:r>
      <w:r>
        <w:rPr>
          <w:rFonts w:ascii="Times New Roman" w:hAnsi="Times New Roman"/>
          <w:sz w:val="28"/>
          <w:szCs w:val="28"/>
          <w:lang w:val="uk-UA"/>
        </w:rPr>
        <w:t>Театральна, 8</w:t>
      </w:r>
    </w:p>
    <w:p w:rsidR="008337AD" w:rsidRPr="00381FBB" w:rsidRDefault="008337AD" w:rsidP="00C256B1">
      <w:pPr>
        <w:spacing w:after="0" w:line="240" w:lineRule="auto"/>
        <w:jc w:val="center"/>
        <w:rPr>
          <w:rFonts w:ascii="Times New Roman" w:hAnsi="Times New Roman"/>
          <w:sz w:val="28"/>
          <w:szCs w:val="28"/>
          <w:lang w:val="uk-UA"/>
        </w:rPr>
      </w:pPr>
      <w:r>
        <w:rPr>
          <w:rFonts w:ascii="Times New Roman" w:hAnsi="Times New Roman"/>
          <w:sz w:val="28"/>
          <w:szCs w:val="28"/>
          <w:lang w:val="uk-UA"/>
        </w:rPr>
        <w:t>Редакційно-видавничий відділ університету</w:t>
      </w:r>
    </w:p>
    <w:p w:rsidR="00C256B1" w:rsidRDefault="00C256B1" w:rsidP="00C256B1">
      <w:pPr>
        <w:pStyle w:val="21"/>
        <w:widowControl w:val="0"/>
        <w:tabs>
          <w:tab w:val="left" w:pos="0"/>
        </w:tabs>
        <w:spacing w:after="0" w:line="240" w:lineRule="auto"/>
        <w:ind w:firstLine="709"/>
        <w:jc w:val="both"/>
        <w:rPr>
          <w:rFonts w:ascii="Times New Roman" w:hAnsi="Times New Roman"/>
          <w:sz w:val="28"/>
          <w:szCs w:val="28"/>
          <w:lang w:val="uk-UA"/>
        </w:rPr>
      </w:pPr>
    </w:p>
    <w:p w:rsidR="00C256B1" w:rsidRDefault="00C256B1" w:rsidP="00C256B1">
      <w:pPr>
        <w:spacing w:after="0" w:line="240" w:lineRule="auto"/>
      </w:pPr>
    </w:p>
    <w:p w:rsidR="00C256B1" w:rsidRDefault="00C256B1"/>
    <w:sectPr w:rsidR="00C256B1" w:rsidSect="00E913D8">
      <w:headerReference w:type="even" r:id="rId8"/>
      <w:headerReference w:type="default" r:id="rId9"/>
      <w:pgSz w:w="11906" w:h="16838"/>
      <w:pgMar w:top="1618" w:right="74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F0" w:rsidRDefault="00B65DF0">
      <w:r>
        <w:separator/>
      </w:r>
    </w:p>
  </w:endnote>
  <w:endnote w:type="continuationSeparator" w:id="0">
    <w:p w:rsidR="00B65DF0" w:rsidRDefault="00B6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F0" w:rsidRDefault="00B65DF0">
      <w:r>
        <w:separator/>
      </w:r>
    </w:p>
  </w:footnote>
  <w:footnote w:type="continuationSeparator" w:id="0">
    <w:p w:rsidR="00B65DF0" w:rsidRDefault="00B65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BD" w:rsidRDefault="002803BD" w:rsidP="002C2CD3">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803BD" w:rsidRDefault="002803B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BD" w:rsidRPr="00E913D8" w:rsidRDefault="002803BD" w:rsidP="002C2CD3">
    <w:pPr>
      <w:pStyle w:val="ae"/>
      <w:framePr w:wrap="around" w:vAnchor="text" w:hAnchor="margin" w:xAlign="center" w:y="1"/>
      <w:rPr>
        <w:rStyle w:val="af"/>
        <w:rFonts w:ascii="Times New Roman" w:hAnsi="Times New Roman"/>
        <w:sz w:val="28"/>
        <w:szCs w:val="28"/>
      </w:rPr>
    </w:pPr>
    <w:r w:rsidRPr="00E913D8">
      <w:rPr>
        <w:rStyle w:val="af"/>
        <w:rFonts w:ascii="Times New Roman" w:hAnsi="Times New Roman"/>
        <w:sz w:val="28"/>
        <w:szCs w:val="28"/>
      </w:rPr>
      <w:fldChar w:fldCharType="begin"/>
    </w:r>
    <w:r w:rsidRPr="00E913D8">
      <w:rPr>
        <w:rStyle w:val="af"/>
        <w:rFonts w:ascii="Times New Roman" w:hAnsi="Times New Roman"/>
        <w:sz w:val="28"/>
        <w:szCs w:val="28"/>
      </w:rPr>
      <w:instrText xml:space="preserve">PAGE  </w:instrText>
    </w:r>
    <w:r w:rsidRPr="00E913D8">
      <w:rPr>
        <w:rStyle w:val="af"/>
        <w:rFonts w:ascii="Times New Roman" w:hAnsi="Times New Roman"/>
        <w:sz w:val="28"/>
        <w:szCs w:val="28"/>
      </w:rPr>
      <w:fldChar w:fldCharType="separate"/>
    </w:r>
    <w:r w:rsidR="00B65DC5">
      <w:rPr>
        <w:rStyle w:val="af"/>
        <w:rFonts w:ascii="Times New Roman" w:hAnsi="Times New Roman"/>
        <w:noProof/>
        <w:sz w:val="28"/>
        <w:szCs w:val="28"/>
      </w:rPr>
      <w:t>4</w:t>
    </w:r>
    <w:r w:rsidRPr="00E913D8">
      <w:rPr>
        <w:rStyle w:val="af"/>
        <w:rFonts w:ascii="Times New Roman" w:hAnsi="Times New Roman"/>
        <w:sz w:val="28"/>
        <w:szCs w:val="28"/>
      </w:rPr>
      <w:fldChar w:fldCharType="end"/>
    </w:r>
  </w:p>
  <w:p w:rsidR="002803BD" w:rsidRDefault="002803B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rPr>
    </w:lvl>
  </w:abstractNum>
  <w:abstractNum w:abstractNumId="1">
    <w:nsid w:val="00000010"/>
    <w:multiLevelType w:val="singleLevel"/>
    <w:tmpl w:val="00000010"/>
    <w:name w:val="WW8Num17"/>
    <w:lvl w:ilvl="0">
      <w:numFmt w:val="bullet"/>
      <w:lvlText w:val="-"/>
      <w:lvlJc w:val="left"/>
      <w:pPr>
        <w:tabs>
          <w:tab w:val="num" w:pos="1260"/>
        </w:tabs>
        <w:ind w:left="1260" w:hanging="360"/>
      </w:pPr>
      <w:rPr>
        <w:rFonts w:ascii="Times New Roman" w:hAnsi="Times New Roman" w:cs="Times New Roman"/>
      </w:rPr>
    </w:lvl>
  </w:abstractNum>
  <w:abstractNum w:abstractNumId="2">
    <w:nsid w:val="01110C55"/>
    <w:multiLevelType w:val="multilevel"/>
    <w:tmpl w:val="0E02D776"/>
    <w:lvl w:ilvl="0">
      <w:start w:val="2000"/>
      <w:numFmt w:val="bullet"/>
      <w:lvlText w:val="-"/>
      <w:lvlJc w:val="left"/>
      <w:pPr>
        <w:tabs>
          <w:tab w:val="num" w:pos="1657"/>
        </w:tabs>
        <w:ind w:left="1657" w:hanging="948"/>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FC46D5"/>
    <w:multiLevelType w:val="hybridMultilevel"/>
    <w:tmpl w:val="22CEA52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05200C"/>
    <w:multiLevelType w:val="hybridMultilevel"/>
    <w:tmpl w:val="43A202D2"/>
    <w:lvl w:ilvl="0" w:tplc="6F0C78BA">
      <w:numFmt w:val="bullet"/>
      <w:lvlText w:val="-"/>
      <w:lvlJc w:val="left"/>
      <w:pPr>
        <w:tabs>
          <w:tab w:val="num" w:pos="709"/>
        </w:tabs>
        <w:ind w:firstLine="709"/>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4414162"/>
    <w:multiLevelType w:val="hybridMultilevel"/>
    <w:tmpl w:val="84065C7A"/>
    <w:lvl w:ilvl="0" w:tplc="D902BA1E">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6A4336B"/>
    <w:multiLevelType w:val="hybridMultilevel"/>
    <w:tmpl w:val="8772C710"/>
    <w:lvl w:ilvl="0" w:tplc="E50E020A">
      <w:start w:val="1"/>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BB8667F"/>
    <w:multiLevelType w:val="hybridMultilevel"/>
    <w:tmpl w:val="B14E6FF6"/>
    <w:lvl w:ilvl="0" w:tplc="E50E020A">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D1B0F7B"/>
    <w:multiLevelType w:val="hybridMultilevel"/>
    <w:tmpl w:val="AD52ABEA"/>
    <w:lvl w:ilvl="0" w:tplc="CC86AC56">
      <w:start w:val="1"/>
      <w:numFmt w:val="decimal"/>
      <w:lvlText w:val="%1."/>
      <w:lvlJc w:val="left"/>
      <w:pPr>
        <w:ind w:left="5464"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434B22"/>
    <w:multiLevelType w:val="hybridMultilevel"/>
    <w:tmpl w:val="0C68534A"/>
    <w:lvl w:ilvl="0" w:tplc="548048BE">
      <w:numFmt w:val="bullet"/>
      <w:lvlText w:val="-"/>
      <w:lvlJc w:val="left"/>
      <w:pPr>
        <w:tabs>
          <w:tab w:val="num" w:pos="1944"/>
        </w:tabs>
        <w:ind w:left="1944" w:hanging="122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6AC42DA"/>
    <w:multiLevelType w:val="hybridMultilevel"/>
    <w:tmpl w:val="B0343900"/>
    <w:lvl w:ilvl="0" w:tplc="E50E020A">
      <w:start w:val="1"/>
      <w:numFmt w:val="bullet"/>
      <w:lvlText w:val="-"/>
      <w:lvlJc w:val="left"/>
      <w:pPr>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A6E5189"/>
    <w:multiLevelType w:val="hybridMultilevel"/>
    <w:tmpl w:val="8ADC83B4"/>
    <w:lvl w:ilvl="0" w:tplc="0419000F">
      <w:start w:val="1"/>
      <w:numFmt w:val="decimal"/>
      <w:lvlText w:val="%1."/>
      <w:lvlJc w:val="left"/>
      <w:pPr>
        <w:ind w:left="2340" w:hanging="360"/>
      </w:pPr>
    </w:lvl>
    <w:lvl w:ilvl="1" w:tplc="04190019">
      <w:start w:val="1"/>
      <w:numFmt w:val="decimal"/>
      <w:lvlText w:val="%2."/>
      <w:lvlJc w:val="left"/>
      <w:pPr>
        <w:tabs>
          <w:tab w:val="num" w:pos="3060"/>
        </w:tabs>
        <w:ind w:left="3060" w:hanging="360"/>
      </w:pPr>
    </w:lvl>
    <w:lvl w:ilvl="2" w:tplc="0419001B">
      <w:start w:val="1"/>
      <w:numFmt w:val="decimal"/>
      <w:lvlText w:val="%3."/>
      <w:lvlJc w:val="left"/>
      <w:pPr>
        <w:tabs>
          <w:tab w:val="num" w:pos="3780"/>
        </w:tabs>
        <w:ind w:left="3780" w:hanging="360"/>
      </w:pPr>
    </w:lvl>
    <w:lvl w:ilvl="3" w:tplc="0419000F">
      <w:start w:val="1"/>
      <w:numFmt w:val="decimal"/>
      <w:lvlText w:val="%4."/>
      <w:lvlJc w:val="left"/>
      <w:pPr>
        <w:tabs>
          <w:tab w:val="num" w:pos="4500"/>
        </w:tabs>
        <w:ind w:left="4500" w:hanging="360"/>
      </w:pPr>
    </w:lvl>
    <w:lvl w:ilvl="4" w:tplc="04190019">
      <w:start w:val="1"/>
      <w:numFmt w:val="decimal"/>
      <w:lvlText w:val="%5."/>
      <w:lvlJc w:val="left"/>
      <w:pPr>
        <w:tabs>
          <w:tab w:val="num" w:pos="5220"/>
        </w:tabs>
        <w:ind w:left="5220" w:hanging="360"/>
      </w:pPr>
    </w:lvl>
    <w:lvl w:ilvl="5" w:tplc="0419001B">
      <w:start w:val="1"/>
      <w:numFmt w:val="decimal"/>
      <w:lvlText w:val="%6."/>
      <w:lvlJc w:val="left"/>
      <w:pPr>
        <w:tabs>
          <w:tab w:val="num" w:pos="5940"/>
        </w:tabs>
        <w:ind w:left="5940" w:hanging="360"/>
      </w:pPr>
    </w:lvl>
    <w:lvl w:ilvl="6" w:tplc="0419000F">
      <w:start w:val="1"/>
      <w:numFmt w:val="decimal"/>
      <w:lvlText w:val="%7."/>
      <w:lvlJc w:val="left"/>
      <w:pPr>
        <w:tabs>
          <w:tab w:val="num" w:pos="6660"/>
        </w:tabs>
        <w:ind w:left="6660" w:hanging="360"/>
      </w:pPr>
    </w:lvl>
    <w:lvl w:ilvl="7" w:tplc="04190019">
      <w:start w:val="1"/>
      <w:numFmt w:val="decimal"/>
      <w:lvlText w:val="%8."/>
      <w:lvlJc w:val="left"/>
      <w:pPr>
        <w:tabs>
          <w:tab w:val="num" w:pos="7380"/>
        </w:tabs>
        <w:ind w:left="7380" w:hanging="360"/>
      </w:pPr>
    </w:lvl>
    <w:lvl w:ilvl="8" w:tplc="0419001B">
      <w:start w:val="1"/>
      <w:numFmt w:val="decimal"/>
      <w:lvlText w:val="%9."/>
      <w:lvlJc w:val="left"/>
      <w:pPr>
        <w:tabs>
          <w:tab w:val="num" w:pos="8100"/>
        </w:tabs>
        <w:ind w:left="8100" w:hanging="360"/>
      </w:pPr>
    </w:lvl>
  </w:abstractNum>
  <w:abstractNum w:abstractNumId="12">
    <w:nsid w:val="746104C4"/>
    <w:multiLevelType w:val="hybridMultilevel"/>
    <w:tmpl w:val="CDD4E8C4"/>
    <w:lvl w:ilvl="0" w:tplc="83D87A86">
      <w:start w:val="4"/>
      <w:numFmt w:val="bullet"/>
      <w:lvlText w:val="-"/>
      <w:lvlJc w:val="left"/>
      <w:pPr>
        <w:tabs>
          <w:tab w:val="num" w:pos="1699"/>
        </w:tabs>
        <w:ind w:left="1699" w:hanging="99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7CC201D6"/>
    <w:multiLevelType w:val="hybridMultilevel"/>
    <w:tmpl w:val="9C445570"/>
    <w:lvl w:ilvl="0" w:tplc="BA968A7C">
      <w:start w:val="1"/>
      <w:numFmt w:val="decimal"/>
      <w:lvlText w:val="%1."/>
      <w:lvlJc w:val="left"/>
      <w:pPr>
        <w:tabs>
          <w:tab w:val="num" w:pos="1069"/>
        </w:tabs>
        <w:ind w:left="1069"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3"/>
  </w:num>
  <w:num w:numId="10">
    <w:abstractNumId w:val="2"/>
  </w:num>
  <w:num w:numId="11">
    <w:abstractNumId w:val="13"/>
  </w:num>
  <w:num w:numId="12">
    <w:abstractNumId w:val="6"/>
  </w:num>
  <w:num w:numId="13">
    <w:abstractNumId w:val="3"/>
  </w:num>
  <w:num w:numId="14">
    <w:abstractNumId w:val="12"/>
  </w:num>
  <w:num w:numId="15">
    <w:abstractNumId w:val="5"/>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B1"/>
    <w:rsid w:val="0000298A"/>
    <w:rsid w:val="00003DCD"/>
    <w:rsid w:val="00005581"/>
    <w:rsid w:val="000152E0"/>
    <w:rsid w:val="00020FA4"/>
    <w:rsid w:val="00023F82"/>
    <w:rsid w:val="00032589"/>
    <w:rsid w:val="00042690"/>
    <w:rsid w:val="000455DF"/>
    <w:rsid w:val="0006264A"/>
    <w:rsid w:val="00062E44"/>
    <w:rsid w:val="00070337"/>
    <w:rsid w:val="000715C0"/>
    <w:rsid w:val="00072E03"/>
    <w:rsid w:val="0007781B"/>
    <w:rsid w:val="00080498"/>
    <w:rsid w:val="000823B0"/>
    <w:rsid w:val="0008344C"/>
    <w:rsid w:val="00083B54"/>
    <w:rsid w:val="00085F00"/>
    <w:rsid w:val="00097552"/>
    <w:rsid w:val="000A6FA9"/>
    <w:rsid w:val="000C3593"/>
    <w:rsid w:val="000D0431"/>
    <w:rsid w:val="000D7A2D"/>
    <w:rsid w:val="000E569A"/>
    <w:rsid w:val="000E5BE8"/>
    <w:rsid w:val="00106770"/>
    <w:rsid w:val="00107815"/>
    <w:rsid w:val="00124F61"/>
    <w:rsid w:val="001344C9"/>
    <w:rsid w:val="00134978"/>
    <w:rsid w:val="00135FCC"/>
    <w:rsid w:val="00151423"/>
    <w:rsid w:val="00151F23"/>
    <w:rsid w:val="00154DB4"/>
    <w:rsid w:val="00155454"/>
    <w:rsid w:val="00175ECC"/>
    <w:rsid w:val="00180488"/>
    <w:rsid w:val="00191295"/>
    <w:rsid w:val="00196C31"/>
    <w:rsid w:val="001A64B5"/>
    <w:rsid w:val="001A6500"/>
    <w:rsid w:val="001C16F9"/>
    <w:rsid w:val="001C4CFD"/>
    <w:rsid w:val="001C62BD"/>
    <w:rsid w:val="001C67EC"/>
    <w:rsid w:val="001C799A"/>
    <w:rsid w:val="001D12E3"/>
    <w:rsid w:val="001D68AF"/>
    <w:rsid w:val="001E05CC"/>
    <w:rsid w:val="001E10F9"/>
    <w:rsid w:val="001E2D2A"/>
    <w:rsid w:val="001E6C59"/>
    <w:rsid w:val="001F24D3"/>
    <w:rsid w:val="00206F35"/>
    <w:rsid w:val="00207105"/>
    <w:rsid w:val="002156F0"/>
    <w:rsid w:val="00217627"/>
    <w:rsid w:val="00217DF4"/>
    <w:rsid w:val="00222F31"/>
    <w:rsid w:val="00224CE3"/>
    <w:rsid w:val="00226E88"/>
    <w:rsid w:val="002335E2"/>
    <w:rsid w:val="0024241D"/>
    <w:rsid w:val="00247B47"/>
    <w:rsid w:val="00252D89"/>
    <w:rsid w:val="00257756"/>
    <w:rsid w:val="00257F26"/>
    <w:rsid w:val="0027352F"/>
    <w:rsid w:val="00277688"/>
    <w:rsid w:val="002803BD"/>
    <w:rsid w:val="00286E56"/>
    <w:rsid w:val="002A538A"/>
    <w:rsid w:val="002B4A86"/>
    <w:rsid w:val="002C2CD3"/>
    <w:rsid w:val="002E2275"/>
    <w:rsid w:val="002E257B"/>
    <w:rsid w:val="002F10AD"/>
    <w:rsid w:val="002F4043"/>
    <w:rsid w:val="00302734"/>
    <w:rsid w:val="003179B2"/>
    <w:rsid w:val="003316D7"/>
    <w:rsid w:val="00341BAC"/>
    <w:rsid w:val="003520D2"/>
    <w:rsid w:val="00353262"/>
    <w:rsid w:val="00354FDC"/>
    <w:rsid w:val="00355544"/>
    <w:rsid w:val="00364254"/>
    <w:rsid w:val="00366072"/>
    <w:rsid w:val="00373509"/>
    <w:rsid w:val="0037386C"/>
    <w:rsid w:val="00375461"/>
    <w:rsid w:val="00381FBB"/>
    <w:rsid w:val="00382303"/>
    <w:rsid w:val="003948E0"/>
    <w:rsid w:val="003A4419"/>
    <w:rsid w:val="003B1219"/>
    <w:rsid w:val="003C769E"/>
    <w:rsid w:val="003E0493"/>
    <w:rsid w:val="003E7DFC"/>
    <w:rsid w:val="003F1D98"/>
    <w:rsid w:val="00401A6B"/>
    <w:rsid w:val="00402F33"/>
    <w:rsid w:val="00404543"/>
    <w:rsid w:val="00414A7C"/>
    <w:rsid w:val="00416806"/>
    <w:rsid w:val="00417708"/>
    <w:rsid w:val="004260E0"/>
    <w:rsid w:val="004353C5"/>
    <w:rsid w:val="00446AC7"/>
    <w:rsid w:val="00451BE5"/>
    <w:rsid w:val="00455CEC"/>
    <w:rsid w:val="00461053"/>
    <w:rsid w:val="004700F5"/>
    <w:rsid w:val="00487EFB"/>
    <w:rsid w:val="004967D8"/>
    <w:rsid w:val="004B6C26"/>
    <w:rsid w:val="004C6D05"/>
    <w:rsid w:val="004C6E15"/>
    <w:rsid w:val="004E7DE0"/>
    <w:rsid w:val="004F2E01"/>
    <w:rsid w:val="004F7044"/>
    <w:rsid w:val="00505B01"/>
    <w:rsid w:val="0050690A"/>
    <w:rsid w:val="00513B37"/>
    <w:rsid w:val="00516D20"/>
    <w:rsid w:val="00524882"/>
    <w:rsid w:val="00533C76"/>
    <w:rsid w:val="00537107"/>
    <w:rsid w:val="00541D51"/>
    <w:rsid w:val="00542071"/>
    <w:rsid w:val="00544F52"/>
    <w:rsid w:val="00546C08"/>
    <w:rsid w:val="00556F92"/>
    <w:rsid w:val="005718BF"/>
    <w:rsid w:val="005744E1"/>
    <w:rsid w:val="0058439B"/>
    <w:rsid w:val="00584605"/>
    <w:rsid w:val="005853B6"/>
    <w:rsid w:val="00586BEA"/>
    <w:rsid w:val="00590CE8"/>
    <w:rsid w:val="005A1925"/>
    <w:rsid w:val="005A3890"/>
    <w:rsid w:val="005A7CB0"/>
    <w:rsid w:val="005B5905"/>
    <w:rsid w:val="005B5C40"/>
    <w:rsid w:val="005B5ECD"/>
    <w:rsid w:val="005C15D7"/>
    <w:rsid w:val="005C429C"/>
    <w:rsid w:val="005D1132"/>
    <w:rsid w:val="005E19F3"/>
    <w:rsid w:val="005E68C8"/>
    <w:rsid w:val="00611974"/>
    <w:rsid w:val="00614086"/>
    <w:rsid w:val="00616881"/>
    <w:rsid w:val="006302E2"/>
    <w:rsid w:val="00642F33"/>
    <w:rsid w:val="006469AC"/>
    <w:rsid w:val="00646B8B"/>
    <w:rsid w:val="0065366F"/>
    <w:rsid w:val="00653EE3"/>
    <w:rsid w:val="0066560E"/>
    <w:rsid w:val="00670C87"/>
    <w:rsid w:val="006757AA"/>
    <w:rsid w:val="00675B6D"/>
    <w:rsid w:val="006962FB"/>
    <w:rsid w:val="006A3F33"/>
    <w:rsid w:val="006E0327"/>
    <w:rsid w:val="006E5647"/>
    <w:rsid w:val="006E7720"/>
    <w:rsid w:val="006F23BE"/>
    <w:rsid w:val="006F2F24"/>
    <w:rsid w:val="006F4A60"/>
    <w:rsid w:val="006F5087"/>
    <w:rsid w:val="006F61CE"/>
    <w:rsid w:val="0070303D"/>
    <w:rsid w:val="00710870"/>
    <w:rsid w:val="0071106A"/>
    <w:rsid w:val="00714AD6"/>
    <w:rsid w:val="00716246"/>
    <w:rsid w:val="00717334"/>
    <w:rsid w:val="00721247"/>
    <w:rsid w:val="00722463"/>
    <w:rsid w:val="00722544"/>
    <w:rsid w:val="00732C38"/>
    <w:rsid w:val="00734F1A"/>
    <w:rsid w:val="007401C8"/>
    <w:rsid w:val="00743254"/>
    <w:rsid w:val="007521B3"/>
    <w:rsid w:val="007661B6"/>
    <w:rsid w:val="00766555"/>
    <w:rsid w:val="007726A0"/>
    <w:rsid w:val="007729F0"/>
    <w:rsid w:val="007738E4"/>
    <w:rsid w:val="00780207"/>
    <w:rsid w:val="00782CD3"/>
    <w:rsid w:val="007853E1"/>
    <w:rsid w:val="00787645"/>
    <w:rsid w:val="0079658E"/>
    <w:rsid w:val="007A02DE"/>
    <w:rsid w:val="007A5B15"/>
    <w:rsid w:val="007A6567"/>
    <w:rsid w:val="007B79CA"/>
    <w:rsid w:val="007B7D9F"/>
    <w:rsid w:val="007C188C"/>
    <w:rsid w:val="007D6C0D"/>
    <w:rsid w:val="007D79D7"/>
    <w:rsid w:val="007E0851"/>
    <w:rsid w:val="007E7D92"/>
    <w:rsid w:val="007F7ED4"/>
    <w:rsid w:val="00815118"/>
    <w:rsid w:val="00831337"/>
    <w:rsid w:val="008317A3"/>
    <w:rsid w:val="00833225"/>
    <w:rsid w:val="008337AD"/>
    <w:rsid w:val="00840F53"/>
    <w:rsid w:val="00843494"/>
    <w:rsid w:val="008475BF"/>
    <w:rsid w:val="00856EB3"/>
    <w:rsid w:val="00861FFE"/>
    <w:rsid w:val="00877500"/>
    <w:rsid w:val="00885127"/>
    <w:rsid w:val="008A3764"/>
    <w:rsid w:val="008A3E69"/>
    <w:rsid w:val="008B2BB2"/>
    <w:rsid w:val="008B66F9"/>
    <w:rsid w:val="008D0B7C"/>
    <w:rsid w:val="008D324B"/>
    <w:rsid w:val="008E4299"/>
    <w:rsid w:val="008F24DC"/>
    <w:rsid w:val="008F34FC"/>
    <w:rsid w:val="008F3C18"/>
    <w:rsid w:val="008F438B"/>
    <w:rsid w:val="009046D3"/>
    <w:rsid w:val="00904E0F"/>
    <w:rsid w:val="00904E1F"/>
    <w:rsid w:val="00906130"/>
    <w:rsid w:val="00922194"/>
    <w:rsid w:val="009237B4"/>
    <w:rsid w:val="00942234"/>
    <w:rsid w:val="0097575F"/>
    <w:rsid w:val="009927BB"/>
    <w:rsid w:val="0099463B"/>
    <w:rsid w:val="009A4031"/>
    <w:rsid w:val="009A6BD2"/>
    <w:rsid w:val="009B56F5"/>
    <w:rsid w:val="009E5A1B"/>
    <w:rsid w:val="009E5C90"/>
    <w:rsid w:val="00A06557"/>
    <w:rsid w:val="00A107FF"/>
    <w:rsid w:val="00A210CB"/>
    <w:rsid w:val="00A268CE"/>
    <w:rsid w:val="00A31156"/>
    <w:rsid w:val="00A34476"/>
    <w:rsid w:val="00A354E7"/>
    <w:rsid w:val="00A36791"/>
    <w:rsid w:val="00A37E28"/>
    <w:rsid w:val="00A4408D"/>
    <w:rsid w:val="00A52C8A"/>
    <w:rsid w:val="00A63586"/>
    <w:rsid w:val="00A71DC0"/>
    <w:rsid w:val="00A7476D"/>
    <w:rsid w:val="00A76324"/>
    <w:rsid w:val="00A907A4"/>
    <w:rsid w:val="00A921FC"/>
    <w:rsid w:val="00AA0AA6"/>
    <w:rsid w:val="00AA2733"/>
    <w:rsid w:val="00AA4C56"/>
    <w:rsid w:val="00AA5F88"/>
    <w:rsid w:val="00AB6B25"/>
    <w:rsid w:val="00AC2175"/>
    <w:rsid w:val="00AC3F98"/>
    <w:rsid w:val="00AC506A"/>
    <w:rsid w:val="00AC6FCD"/>
    <w:rsid w:val="00AD289A"/>
    <w:rsid w:val="00AD301A"/>
    <w:rsid w:val="00AF17F6"/>
    <w:rsid w:val="00AF33AA"/>
    <w:rsid w:val="00B07BE4"/>
    <w:rsid w:val="00B117A6"/>
    <w:rsid w:val="00B12C43"/>
    <w:rsid w:val="00B143B9"/>
    <w:rsid w:val="00B41408"/>
    <w:rsid w:val="00B47B1A"/>
    <w:rsid w:val="00B635E3"/>
    <w:rsid w:val="00B65DC5"/>
    <w:rsid w:val="00B65DF0"/>
    <w:rsid w:val="00B66A4E"/>
    <w:rsid w:val="00B6707B"/>
    <w:rsid w:val="00B757DD"/>
    <w:rsid w:val="00B83E87"/>
    <w:rsid w:val="00B94A7C"/>
    <w:rsid w:val="00B96C06"/>
    <w:rsid w:val="00BA041D"/>
    <w:rsid w:val="00BB19F2"/>
    <w:rsid w:val="00BD35DD"/>
    <w:rsid w:val="00BD6DC1"/>
    <w:rsid w:val="00BD77A4"/>
    <w:rsid w:val="00BF0F4F"/>
    <w:rsid w:val="00BF50DB"/>
    <w:rsid w:val="00C10086"/>
    <w:rsid w:val="00C17E6E"/>
    <w:rsid w:val="00C256B1"/>
    <w:rsid w:val="00C40727"/>
    <w:rsid w:val="00C41384"/>
    <w:rsid w:val="00C42968"/>
    <w:rsid w:val="00C42E7D"/>
    <w:rsid w:val="00C52434"/>
    <w:rsid w:val="00C53828"/>
    <w:rsid w:val="00C56789"/>
    <w:rsid w:val="00C628D2"/>
    <w:rsid w:val="00C70AEF"/>
    <w:rsid w:val="00C74BD9"/>
    <w:rsid w:val="00C83346"/>
    <w:rsid w:val="00C85538"/>
    <w:rsid w:val="00C86ECA"/>
    <w:rsid w:val="00CA046A"/>
    <w:rsid w:val="00CA3633"/>
    <w:rsid w:val="00CA405D"/>
    <w:rsid w:val="00CA783F"/>
    <w:rsid w:val="00CB36FF"/>
    <w:rsid w:val="00CB7ECA"/>
    <w:rsid w:val="00CC31AC"/>
    <w:rsid w:val="00CD10C7"/>
    <w:rsid w:val="00CD2FED"/>
    <w:rsid w:val="00CE12E9"/>
    <w:rsid w:val="00CE1ADD"/>
    <w:rsid w:val="00CE40D4"/>
    <w:rsid w:val="00CF05E1"/>
    <w:rsid w:val="00D12BCA"/>
    <w:rsid w:val="00D217EA"/>
    <w:rsid w:val="00D26269"/>
    <w:rsid w:val="00D2689A"/>
    <w:rsid w:val="00D2795E"/>
    <w:rsid w:val="00D36AAE"/>
    <w:rsid w:val="00D4507E"/>
    <w:rsid w:val="00D57092"/>
    <w:rsid w:val="00D60EF2"/>
    <w:rsid w:val="00D61169"/>
    <w:rsid w:val="00D63CF2"/>
    <w:rsid w:val="00D774DA"/>
    <w:rsid w:val="00D77C26"/>
    <w:rsid w:val="00D83702"/>
    <w:rsid w:val="00D854F3"/>
    <w:rsid w:val="00D93D90"/>
    <w:rsid w:val="00D973A5"/>
    <w:rsid w:val="00DA219C"/>
    <w:rsid w:val="00DB08C2"/>
    <w:rsid w:val="00DB3B56"/>
    <w:rsid w:val="00DB4CEF"/>
    <w:rsid w:val="00DB7895"/>
    <w:rsid w:val="00DD123D"/>
    <w:rsid w:val="00DD252C"/>
    <w:rsid w:val="00DE533A"/>
    <w:rsid w:val="00DF3F59"/>
    <w:rsid w:val="00DF7722"/>
    <w:rsid w:val="00E17022"/>
    <w:rsid w:val="00E24AB0"/>
    <w:rsid w:val="00E26925"/>
    <w:rsid w:val="00E3091A"/>
    <w:rsid w:val="00E40DCD"/>
    <w:rsid w:val="00E44854"/>
    <w:rsid w:val="00E4712F"/>
    <w:rsid w:val="00E51C04"/>
    <w:rsid w:val="00E52F4C"/>
    <w:rsid w:val="00E551C6"/>
    <w:rsid w:val="00E629D4"/>
    <w:rsid w:val="00E62DDF"/>
    <w:rsid w:val="00E70C85"/>
    <w:rsid w:val="00E759A8"/>
    <w:rsid w:val="00E80318"/>
    <w:rsid w:val="00E825B8"/>
    <w:rsid w:val="00E86A5D"/>
    <w:rsid w:val="00E913D8"/>
    <w:rsid w:val="00EA0194"/>
    <w:rsid w:val="00EA376A"/>
    <w:rsid w:val="00EB1EB5"/>
    <w:rsid w:val="00EC023A"/>
    <w:rsid w:val="00EC403A"/>
    <w:rsid w:val="00ED3FFE"/>
    <w:rsid w:val="00EE2239"/>
    <w:rsid w:val="00EF17A0"/>
    <w:rsid w:val="00EF34AE"/>
    <w:rsid w:val="00EF7052"/>
    <w:rsid w:val="00F00F42"/>
    <w:rsid w:val="00F0368B"/>
    <w:rsid w:val="00F05D00"/>
    <w:rsid w:val="00F12BD4"/>
    <w:rsid w:val="00F16238"/>
    <w:rsid w:val="00F23EDB"/>
    <w:rsid w:val="00F334B4"/>
    <w:rsid w:val="00F367B8"/>
    <w:rsid w:val="00F41E5E"/>
    <w:rsid w:val="00F4435E"/>
    <w:rsid w:val="00F4448D"/>
    <w:rsid w:val="00F46772"/>
    <w:rsid w:val="00F51A0B"/>
    <w:rsid w:val="00F61AFA"/>
    <w:rsid w:val="00F62F20"/>
    <w:rsid w:val="00F6553E"/>
    <w:rsid w:val="00F84DED"/>
    <w:rsid w:val="00F92C78"/>
    <w:rsid w:val="00F95EDE"/>
    <w:rsid w:val="00FA7595"/>
    <w:rsid w:val="00FC3829"/>
    <w:rsid w:val="00FD5DEB"/>
    <w:rsid w:val="00FE32B3"/>
    <w:rsid w:val="00FE55E2"/>
    <w:rsid w:val="00FF0BA6"/>
    <w:rsid w:val="00FF2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56B1"/>
    <w:pPr>
      <w:spacing w:after="200" w:line="276" w:lineRule="auto"/>
    </w:pPr>
    <w:rPr>
      <w:rFonts w:ascii="Calibri" w:hAnsi="Calibri"/>
      <w:sz w:val="22"/>
      <w:szCs w:val="22"/>
      <w:lang w:val="ru-RU" w:eastAsia="ru-RU"/>
    </w:rPr>
  </w:style>
  <w:style w:type="paragraph" w:styleId="1">
    <w:name w:val="heading 1"/>
    <w:basedOn w:val="a"/>
    <w:next w:val="a"/>
    <w:link w:val="10"/>
    <w:qFormat/>
    <w:rsid w:val="00C256B1"/>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062E44"/>
    <w:pPr>
      <w:keepNext/>
      <w:spacing w:before="240" w:after="60"/>
      <w:outlineLvl w:val="1"/>
    </w:pPr>
    <w:rPr>
      <w:rFonts w:ascii="Arial" w:hAnsi="Arial" w:cs="Arial"/>
      <w:b/>
      <w:bCs/>
      <w:i/>
      <w:iCs/>
      <w:sz w:val="28"/>
      <w:szCs w:val="28"/>
    </w:rPr>
  </w:style>
  <w:style w:type="paragraph" w:styleId="3">
    <w:name w:val="heading 3"/>
    <w:basedOn w:val="a"/>
    <w:next w:val="a"/>
    <w:qFormat/>
    <w:rsid w:val="00062E4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56B1"/>
    <w:rPr>
      <w:color w:val="0000FF"/>
      <w:u w:val="single"/>
    </w:rPr>
  </w:style>
  <w:style w:type="character" w:customStyle="1" w:styleId="10">
    <w:name w:val="Заголовок 1 Знак"/>
    <w:basedOn w:val="a0"/>
    <w:link w:val="1"/>
    <w:locked/>
    <w:rsid w:val="00C256B1"/>
    <w:rPr>
      <w:rFonts w:ascii="Cambria" w:hAnsi="Cambria"/>
      <w:b/>
      <w:bCs/>
      <w:color w:val="365F91"/>
      <w:sz w:val="28"/>
      <w:szCs w:val="28"/>
      <w:lang w:val="ru-RU" w:eastAsia="ru-RU" w:bidi="ar-SA"/>
    </w:rPr>
  </w:style>
  <w:style w:type="character" w:customStyle="1" w:styleId="a4">
    <w:name w:val="Назва Знак"/>
    <w:basedOn w:val="a0"/>
    <w:link w:val="a5"/>
    <w:locked/>
    <w:rsid w:val="00C256B1"/>
    <w:rPr>
      <w:rFonts w:ascii="Peterburg" w:hAnsi="Peterburg" w:cs="Peterburg"/>
      <w:b/>
      <w:bCs/>
      <w:sz w:val="28"/>
      <w:szCs w:val="28"/>
      <w:lang w:val="uk-UA" w:eastAsia="ru-RU" w:bidi="ar-SA"/>
    </w:rPr>
  </w:style>
  <w:style w:type="paragraph" w:styleId="a5">
    <w:name w:val="Title"/>
    <w:basedOn w:val="a"/>
    <w:link w:val="a4"/>
    <w:qFormat/>
    <w:rsid w:val="00C256B1"/>
    <w:pPr>
      <w:autoSpaceDE w:val="0"/>
      <w:autoSpaceDN w:val="0"/>
      <w:spacing w:after="0" w:line="360" w:lineRule="auto"/>
      <w:jc w:val="center"/>
    </w:pPr>
    <w:rPr>
      <w:rFonts w:ascii="Peterburg" w:hAnsi="Peterburg" w:cs="Peterburg"/>
      <w:b/>
      <w:bCs/>
      <w:sz w:val="28"/>
      <w:szCs w:val="28"/>
      <w:lang w:val="uk-UA"/>
    </w:rPr>
  </w:style>
  <w:style w:type="character" w:customStyle="1" w:styleId="a6">
    <w:name w:val="Основний текст з відступом Знак"/>
    <w:basedOn w:val="a0"/>
    <w:link w:val="a7"/>
    <w:locked/>
    <w:rsid w:val="00C256B1"/>
    <w:rPr>
      <w:rFonts w:ascii="Calibri" w:hAnsi="Calibri"/>
      <w:sz w:val="22"/>
      <w:szCs w:val="22"/>
      <w:lang w:val="ru-RU" w:eastAsia="ru-RU" w:bidi="ar-SA"/>
    </w:rPr>
  </w:style>
  <w:style w:type="paragraph" w:styleId="a7">
    <w:name w:val="Body Text Indent"/>
    <w:basedOn w:val="a"/>
    <w:link w:val="a6"/>
    <w:rsid w:val="00C256B1"/>
    <w:pPr>
      <w:spacing w:after="120"/>
      <w:ind w:left="283"/>
    </w:pPr>
  </w:style>
  <w:style w:type="character" w:customStyle="1" w:styleId="20">
    <w:name w:val="Основний текст 2 Знак"/>
    <w:basedOn w:val="a0"/>
    <w:link w:val="21"/>
    <w:locked/>
    <w:rsid w:val="00C256B1"/>
    <w:rPr>
      <w:rFonts w:ascii="Calibri" w:hAnsi="Calibri"/>
      <w:sz w:val="22"/>
      <w:szCs w:val="22"/>
      <w:lang w:val="ru-RU" w:eastAsia="ru-RU" w:bidi="ar-SA"/>
    </w:rPr>
  </w:style>
  <w:style w:type="paragraph" w:styleId="21">
    <w:name w:val="Body Text 2"/>
    <w:basedOn w:val="a"/>
    <w:link w:val="20"/>
    <w:rsid w:val="00C256B1"/>
    <w:pPr>
      <w:spacing w:after="120" w:line="480" w:lineRule="auto"/>
    </w:pPr>
  </w:style>
  <w:style w:type="paragraph" w:customStyle="1" w:styleId="a8">
    <w:name w:val="Основной"/>
    <w:rsid w:val="00C256B1"/>
    <w:pPr>
      <w:snapToGrid w:val="0"/>
      <w:spacing w:line="260" w:lineRule="atLeast"/>
      <w:ind w:firstLine="340"/>
      <w:jc w:val="both"/>
    </w:pPr>
    <w:rPr>
      <w:rFonts w:ascii="Peterburg" w:hAnsi="Peterburg"/>
      <w:color w:val="000000"/>
      <w:sz w:val="22"/>
      <w:lang w:val="ru-RU" w:eastAsia="ru-RU"/>
    </w:rPr>
  </w:style>
  <w:style w:type="paragraph" w:customStyle="1" w:styleId="a9">
    <w:name w:val="Абзац списка"/>
    <w:basedOn w:val="a"/>
    <w:qFormat/>
    <w:rsid w:val="00C256B1"/>
    <w:pPr>
      <w:ind w:left="720"/>
      <w:contextualSpacing/>
    </w:pPr>
    <w:rPr>
      <w:rFonts w:eastAsia="Calibri"/>
      <w:lang w:eastAsia="en-US"/>
    </w:rPr>
  </w:style>
  <w:style w:type="paragraph" w:customStyle="1" w:styleId="Just">
    <w:name w:val="Just"/>
    <w:rsid w:val="00C256B1"/>
    <w:pPr>
      <w:autoSpaceDE w:val="0"/>
      <w:autoSpaceDN w:val="0"/>
      <w:adjustRightInd w:val="0"/>
      <w:spacing w:before="40" w:after="40"/>
      <w:ind w:firstLine="568"/>
      <w:jc w:val="both"/>
    </w:pPr>
    <w:rPr>
      <w:sz w:val="24"/>
      <w:szCs w:val="24"/>
      <w:lang w:val="ru-RU" w:eastAsia="ru-RU"/>
    </w:rPr>
  </w:style>
  <w:style w:type="character" w:customStyle="1" w:styleId="longtext">
    <w:name w:val="long_text"/>
    <w:basedOn w:val="a0"/>
    <w:rsid w:val="00C256B1"/>
  </w:style>
  <w:style w:type="paragraph" w:customStyle="1" w:styleId="justcxsplast">
    <w:name w:val="justcxsplast"/>
    <w:basedOn w:val="a"/>
    <w:rsid w:val="00C256B1"/>
    <w:pPr>
      <w:spacing w:before="100" w:beforeAutospacing="1" w:after="100" w:afterAutospacing="1" w:line="240" w:lineRule="auto"/>
    </w:pPr>
    <w:rPr>
      <w:rFonts w:ascii="Times New Roman" w:hAnsi="Times New Roman"/>
      <w:sz w:val="24"/>
      <w:szCs w:val="24"/>
    </w:rPr>
  </w:style>
  <w:style w:type="paragraph" w:styleId="22">
    <w:name w:val="Body Text Indent 2"/>
    <w:basedOn w:val="a"/>
    <w:rsid w:val="00A354E7"/>
    <w:pPr>
      <w:spacing w:after="120" w:line="480" w:lineRule="auto"/>
      <w:ind w:left="283"/>
    </w:pPr>
    <w:rPr>
      <w:rFonts w:ascii="Times New Roman" w:hAnsi="Times New Roman"/>
      <w:sz w:val="24"/>
      <w:szCs w:val="24"/>
      <w:lang w:val="uk-UA"/>
    </w:rPr>
  </w:style>
  <w:style w:type="paragraph" w:styleId="aa">
    <w:name w:val="footnote text"/>
    <w:basedOn w:val="a"/>
    <w:semiHidden/>
    <w:rsid w:val="00A354E7"/>
    <w:pPr>
      <w:spacing w:after="0" w:line="240" w:lineRule="auto"/>
    </w:pPr>
    <w:rPr>
      <w:rFonts w:ascii="Times New Roman" w:hAnsi="Times New Roman"/>
      <w:sz w:val="20"/>
      <w:szCs w:val="20"/>
      <w:lang w:val="uk-UA"/>
    </w:rPr>
  </w:style>
  <w:style w:type="character" w:styleId="ab">
    <w:name w:val="footnote reference"/>
    <w:basedOn w:val="a0"/>
    <w:semiHidden/>
    <w:rsid w:val="00A354E7"/>
    <w:rPr>
      <w:vertAlign w:val="superscript"/>
    </w:rPr>
  </w:style>
  <w:style w:type="character" w:customStyle="1" w:styleId="7">
    <w:name w:val="Знак Знак7"/>
    <w:basedOn w:val="a0"/>
    <w:rsid w:val="00831337"/>
    <w:rPr>
      <w:rFonts w:ascii="Calibri" w:hAnsi="Calibri"/>
      <w:sz w:val="22"/>
      <w:szCs w:val="22"/>
      <w:lang w:val="ru-RU" w:eastAsia="ru-RU" w:bidi="ar-SA"/>
    </w:rPr>
  </w:style>
  <w:style w:type="paragraph" w:customStyle="1" w:styleId="ac">
    <w:name w:val="Знак Знак"/>
    <w:basedOn w:val="a"/>
    <w:rsid w:val="009A4031"/>
    <w:pPr>
      <w:spacing w:after="0" w:line="240" w:lineRule="auto"/>
    </w:pPr>
    <w:rPr>
      <w:rFonts w:ascii="Verdana" w:hAnsi="Verdana" w:cs="Verdana"/>
      <w:color w:val="000000"/>
      <w:kern w:val="16"/>
      <w:position w:val="2"/>
      <w:sz w:val="20"/>
      <w:szCs w:val="20"/>
      <w:lang w:eastAsia="en-US"/>
    </w:rPr>
  </w:style>
  <w:style w:type="paragraph" w:styleId="HTML">
    <w:name w:val="HTML Preformatted"/>
    <w:basedOn w:val="a"/>
    <w:rsid w:val="0067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7"/>
      <w:szCs w:val="17"/>
      <w:lang w:val="en-US" w:eastAsia="en-US"/>
    </w:rPr>
  </w:style>
  <w:style w:type="paragraph" w:styleId="ad">
    <w:name w:val="Normal (Web)"/>
    <w:basedOn w:val="a"/>
    <w:rsid w:val="00670C87"/>
    <w:pPr>
      <w:spacing w:before="100" w:beforeAutospacing="1" w:after="100" w:afterAutospacing="1" w:line="240" w:lineRule="auto"/>
    </w:pPr>
    <w:rPr>
      <w:rFonts w:ascii="Times New Roman" w:hAnsi="Times New Roman"/>
      <w:sz w:val="24"/>
      <w:szCs w:val="24"/>
      <w:lang w:val="en-US" w:eastAsia="en-US"/>
    </w:rPr>
  </w:style>
  <w:style w:type="character" w:customStyle="1" w:styleId="rvts8">
    <w:name w:val="rvts8"/>
    <w:basedOn w:val="a0"/>
    <w:rsid w:val="00670C87"/>
    <w:rPr>
      <w:rFonts w:ascii="Times New Roman" w:hAnsi="Times New Roman" w:cs="Times New Roman" w:hint="default"/>
      <w:color w:val="000000"/>
      <w:sz w:val="24"/>
      <w:szCs w:val="24"/>
    </w:rPr>
  </w:style>
  <w:style w:type="paragraph" w:customStyle="1" w:styleId="11">
    <w:name w:val="Звичайний1"/>
    <w:rsid w:val="007D6C0D"/>
    <w:pPr>
      <w:widowControl w:val="0"/>
      <w:snapToGrid w:val="0"/>
      <w:spacing w:line="300" w:lineRule="auto"/>
      <w:jc w:val="both"/>
    </w:pPr>
    <w:rPr>
      <w:sz w:val="28"/>
      <w:lang w:eastAsia="ru-RU"/>
    </w:rPr>
  </w:style>
  <w:style w:type="character" w:customStyle="1" w:styleId="4">
    <w:name w:val="Знак Знак4"/>
    <w:basedOn w:val="a0"/>
    <w:rsid w:val="006E5647"/>
    <w:rPr>
      <w:rFonts w:ascii="Calibri" w:hAnsi="Calibri"/>
      <w:sz w:val="22"/>
      <w:szCs w:val="22"/>
      <w:lang w:val="ru-RU" w:eastAsia="ru-RU" w:bidi="ar-SA"/>
    </w:rPr>
  </w:style>
  <w:style w:type="paragraph" w:styleId="ae">
    <w:name w:val="header"/>
    <w:basedOn w:val="a"/>
    <w:rsid w:val="00EA0194"/>
    <w:pPr>
      <w:tabs>
        <w:tab w:val="center" w:pos="4677"/>
        <w:tab w:val="right" w:pos="9355"/>
      </w:tabs>
    </w:pPr>
  </w:style>
  <w:style w:type="character" w:styleId="af">
    <w:name w:val="page number"/>
    <w:basedOn w:val="a0"/>
    <w:rsid w:val="00EA0194"/>
  </w:style>
  <w:style w:type="paragraph" w:styleId="af0">
    <w:name w:val="footer"/>
    <w:basedOn w:val="a"/>
    <w:rsid w:val="00E913D8"/>
    <w:pPr>
      <w:tabs>
        <w:tab w:val="center" w:pos="4819"/>
        <w:tab w:val="right" w:pos="963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56B1"/>
    <w:pPr>
      <w:spacing w:after="200" w:line="276" w:lineRule="auto"/>
    </w:pPr>
    <w:rPr>
      <w:rFonts w:ascii="Calibri" w:hAnsi="Calibri"/>
      <w:sz w:val="22"/>
      <w:szCs w:val="22"/>
      <w:lang w:val="ru-RU" w:eastAsia="ru-RU"/>
    </w:rPr>
  </w:style>
  <w:style w:type="paragraph" w:styleId="1">
    <w:name w:val="heading 1"/>
    <w:basedOn w:val="a"/>
    <w:next w:val="a"/>
    <w:link w:val="10"/>
    <w:qFormat/>
    <w:rsid w:val="00C256B1"/>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062E44"/>
    <w:pPr>
      <w:keepNext/>
      <w:spacing w:before="240" w:after="60"/>
      <w:outlineLvl w:val="1"/>
    </w:pPr>
    <w:rPr>
      <w:rFonts w:ascii="Arial" w:hAnsi="Arial" w:cs="Arial"/>
      <w:b/>
      <w:bCs/>
      <w:i/>
      <w:iCs/>
      <w:sz w:val="28"/>
      <w:szCs w:val="28"/>
    </w:rPr>
  </w:style>
  <w:style w:type="paragraph" w:styleId="3">
    <w:name w:val="heading 3"/>
    <w:basedOn w:val="a"/>
    <w:next w:val="a"/>
    <w:qFormat/>
    <w:rsid w:val="00062E4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56B1"/>
    <w:rPr>
      <w:color w:val="0000FF"/>
      <w:u w:val="single"/>
    </w:rPr>
  </w:style>
  <w:style w:type="character" w:customStyle="1" w:styleId="10">
    <w:name w:val="Заголовок 1 Знак"/>
    <w:basedOn w:val="a0"/>
    <w:link w:val="1"/>
    <w:locked/>
    <w:rsid w:val="00C256B1"/>
    <w:rPr>
      <w:rFonts w:ascii="Cambria" w:hAnsi="Cambria"/>
      <w:b/>
      <w:bCs/>
      <w:color w:val="365F91"/>
      <w:sz w:val="28"/>
      <w:szCs w:val="28"/>
      <w:lang w:val="ru-RU" w:eastAsia="ru-RU" w:bidi="ar-SA"/>
    </w:rPr>
  </w:style>
  <w:style w:type="character" w:customStyle="1" w:styleId="a4">
    <w:name w:val="Назва Знак"/>
    <w:basedOn w:val="a0"/>
    <w:link w:val="a5"/>
    <w:locked/>
    <w:rsid w:val="00C256B1"/>
    <w:rPr>
      <w:rFonts w:ascii="Peterburg" w:hAnsi="Peterburg" w:cs="Peterburg"/>
      <w:b/>
      <w:bCs/>
      <w:sz w:val="28"/>
      <w:szCs w:val="28"/>
      <w:lang w:val="uk-UA" w:eastAsia="ru-RU" w:bidi="ar-SA"/>
    </w:rPr>
  </w:style>
  <w:style w:type="paragraph" w:styleId="a5">
    <w:name w:val="Title"/>
    <w:basedOn w:val="a"/>
    <w:link w:val="a4"/>
    <w:qFormat/>
    <w:rsid w:val="00C256B1"/>
    <w:pPr>
      <w:autoSpaceDE w:val="0"/>
      <w:autoSpaceDN w:val="0"/>
      <w:spacing w:after="0" w:line="360" w:lineRule="auto"/>
      <w:jc w:val="center"/>
    </w:pPr>
    <w:rPr>
      <w:rFonts w:ascii="Peterburg" w:hAnsi="Peterburg" w:cs="Peterburg"/>
      <w:b/>
      <w:bCs/>
      <w:sz w:val="28"/>
      <w:szCs w:val="28"/>
      <w:lang w:val="uk-UA"/>
    </w:rPr>
  </w:style>
  <w:style w:type="character" w:customStyle="1" w:styleId="a6">
    <w:name w:val="Основний текст з відступом Знак"/>
    <w:basedOn w:val="a0"/>
    <w:link w:val="a7"/>
    <w:locked/>
    <w:rsid w:val="00C256B1"/>
    <w:rPr>
      <w:rFonts w:ascii="Calibri" w:hAnsi="Calibri"/>
      <w:sz w:val="22"/>
      <w:szCs w:val="22"/>
      <w:lang w:val="ru-RU" w:eastAsia="ru-RU" w:bidi="ar-SA"/>
    </w:rPr>
  </w:style>
  <w:style w:type="paragraph" w:styleId="a7">
    <w:name w:val="Body Text Indent"/>
    <w:basedOn w:val="a"/>
    <w:link w:val="a6"/>
    <w:rsid w:val="00C256B1"/>
    <w:pPr>
      <w:spacing w:after="120"/>
      <w:ind w:left="283"/>
    </w:pPr>
  </w:style>
  <w:style w:type="character" w:customStyle="1" w:styleId="20">
    <w:name w:val="Основний текст 2 Знак"/>
    <w:basedOn w:val="a0"/>
    <w:link w:val="21"/>
    <w:locked/>
    <w:rsid w:val="00C256B1"/>
    <w:rPr>
      <w:rFonts w:ascii="Calibri" w:hAnsi="Calibri"/>
      <w:sz w:val="22"/>
      <w:szCs w:val="22"/>
      <w:lang w:val="ru-RU" w:eastAsia="ru-RU" w:bidi="ar-SA"/>
    </w:rPr>
  </w:style>
  <w:style w:type="paragraph" w:styleId="21">
    <w:name w:val="Body Text 2"/>
    <w:basedOn w:val="a"/>
    <w:link w:val="20"/>
    <w:rsid w:val="00C256B1"/>
    <w:pPr>
      <w:spacing w:after="120" w:line="480" w:lineRule="auto"/>
    </w:pPr>
  </w:style>
  <w:style w:type="paragraph" w:customStyle="1" w:styleId="a8">
    <w:name w:val="Основной"/>
    <w:rsid w:val="00C256B1"/>
    <w:pPr>
      <w:snapToGrid w:val="0"/>
      <w:spacing w:line="260" w:lineRule="atLeast"/>
      <w:ind w:firstLine="340"/>
      <w:jc w:val="both"/>
    </w:pPr>
    <w:rPr>
      <w:rFonts w:ascii="Peterburg" w:hAnsi="Peterburg"/>
      <w:color w:val="000000"/>
      <w:sz w:val="22"/>
      <w:lang w:val="ru-RU" w:eastAsia="ru-RU"/>
    </w:rPr>
  </w:style>
  <w:style w:type="paragraph" w:customStyle="1" w:styleId="a9">
    <w:name w:val="Абзац списка"/>
    <w:basedOn w:val="a"/>
    <w:qFormat/>
    <w:rsid w:val="00C256B1"/>
    <w:pPr>
      <w:ind w:left="720"/>
      <w:contextualSpacing/>
    </w:pPr>
    <w:rPr>
      <w:rFonts w:eastAsia="Calibri"/>
      <w:lang w:eastAsia="en-US"/>
    </w:rPr>
  </w:style>
  <w:style w:type="paragraph" w:customStyle="1" w:styleId="Just">
    <w:name w:val="Just"/>
    <w:rsid w:val="00C256B1"/>
    <w:pPr>
      <w:autoSpaceDE w:val="0"/>
      <w:autoSpaceDN w:val="0"/>
      <w:adjustRightInd w:val="0"/>
      <w:spacing w:before="40" w:after="40"/>
      <w:ind w:firstLine="568"/>
      <w:jc w:val="both"/>
    </w:pPr>
    <w:rPr>
      <w:sz w:val="24"/>
      <w:szCs w:val="24"/>
      <w:lang w:val="ru-RU" w:eastAsia="ru-RU"/>
    </w:rPr>
  </w:style>
  <w:style w:type="character" w:customStyle="1" w:styleId="longtext">
    <w:name w:val="long_text"/>
    <w:basedOn w:val="a0"/>
    <w:rsid w:val="00C256B1"/>
  </w:style>
  <w:style w:type="paragraph" w:customStyle="1" w:styleId="justcxsplast">
    <w:name w:val="justcxsplast"/>
    <w:basedOn w:val="a"/>
    <w:rsid w:val="00C256B1"/>
    <w:pPr>
      <w:spacing w:before="100" w:beforeAutospacing="1" w:after="100" w:afterAutospacing="1" w:line="240" w:lineRule="auto"/>
    </w:pPr>
    <w:rPr>
      <w:rFonts w:ascii="Times New Roman" w:hAnsi="Times New Roman"/>
      <w:sz w:val="24"/>
      <w:szCs w:val="24"/>
    </w:rPr>
  </w:style>
  <w:style w:type="paragraph" w:styleId="22">
    <w:name w:val="Body Text Indent 2"/>
    <w:basedOn w:val="a"/>
    <w:rsid w:val="00A354E7"/>
    <w:pPr>
      <w:spacing w:after="120" w:line="480" w:lineRule="auto"/>
      <w:ind w:left="283"/>
    </w:pPr>
    <w:rPr>
      <w:rFonts w:ascii="Times New Roman" w:hAnsi="Times New Roman"/>
      <w:sz w:val="24"/>
      <w:szCs w:val="24"/>
      <w:lang w:val="uk-UA"/>
    </w:rPr>
  </w:style>
  <w:style w:type="paragraph" w:styleId="aa">
    <w:name w:val="footnote text"/>
    <w:basedOn w:val="a"/>
    <w:semiHidden/>
    <w:rsid w:val="00A354E7"/>
    <w:pPr>
      <w:spacing w:after="0" w:line="240" w:lineRule="auto"/>
    </w:pPr>
    <w:rPr>
      <w:rFonts w:ascii="Times New Roman" w:hAnsi="Times New Roman"/>
      <w:sz w:val="20"/>
      <w:szCs w:val="20"/>
      <w:lang w:val="uk-UA"/>
    </w:rPr>
  </w:style>
  <w:style w:type="character" w:styleId="ab">
    <w:name w:val="footnote reference"/>
    <w:basedOn w:val="a0"/>
    <w:semiHidden/>
    <w:rsid w:val="00A354E7"/>
    <w:rPr>
      <w:vertAlign w:val="superscript"/>
    </w:rPr>
  </w:style>
  <w:style w:type="character" w:customStyle="1" w:styleId="7">
    <w:name w:val="Знак Знак7"/>
    <w:basedOn w:val="a0"/>
    <w:rsid w:val="00831337"/>
    <w:rPr>
      <w:rFonts w:ascii="Calibri" w:hAnsi="Calibri"/>
      <w:sz w:val="22"/>
      <w:szCs w:val="22"/>
      <w:lang w:val="ru-RU" w:eastAsia="ru-RU" w:bidi="ar-SA"/>
    </w:rPr>
  </w:style>
  <w:style w:type="paragraph" w:customStyle="1" w:styleId="ac">
    <w:name w:val="Знак Знак"/>
    <w:basedOn w:val="a"/>
    <w:rsid w:val="009A4031"/>
    <w:pPr>
      <w:spacing w:after="0" w:line="240" w:lineRule="auto"/>
    </w:pPr>
    <w:rPr>
      <w:rFonts w:ascii="Verdana" w:hAnsi="Verdana" w:cs="Verdana"/>
      <w:color w:val="000000"/>
      <w:kern w:val="16"/>
      <w:position w:val="2"/>
      <w:sz w:val="20"/>
      <w:szCs w:val="20"/>
      <w:lang w:eastAsia="en-US"/>
    </w:rPr>
  </w:style>
  <w:style w:type="paragraph" w:styleId="HTML">
    <w:name w:val="HTML Preformatted"/>
    <w:basedOn w:val="a"/>
    <w:rsid w:val="0067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7"/>
      <w:szCs w:val="17"/>
      <w:lang w:val="en-US" w:eastAsia="en-US"/>
    </w:rPr>
  </w:style>
  <w:style w:type="paragraph" w:styleId="ad">
    <w:name w:val="Normal (Web)"/>
    <w:basedOn w:val="a"/>
    <w:rsid w:val="00670C87"/>
    <w:pPr>
      <w:spacing w:before="100" w:beforeAutospacing="1" w:after="100" w:afterAutospacing="1" w:line="240" w:lineRule="auto"/>
    </w:pPr>
    <w:rPr>
      <w:rFonts w:ascii="Times New Roman" w:hAnsi="Times New Roman"/>
      <w:sz w:val="24"/>
      <w:szCs w:val="24"/>
      <w:lang w:val="en-US" w:eastAsia="en-US"/>
    </w:rPr>
  </w:style>
  <w:style w:type="character" w:customStyle="1" w:styleId="rvts8">
    <w:name w:val="rvts8"/>
    <w:basedOn w:val="a0"/>
    <w:rsid w:val="00670C87"/>
    <w:rPr>
      <w:rFonts w:ascii="Times New Roman" w:hAnsi="Times New Roman" w:cs="Times New Roman" w:hint="default"/>
      <w:color w:val="000000"/>
      <w:sz w:val="24"/>
      <w:szCs w:val="24"/>
    </w:rPr>
  </w:style>
  <w:style w:type="paragraph" w:customStyle="1" w:styleId="11">
    <w:name w:val="Звичайний1"/>
    <w:rsid w:val="007D6C0D"/>
    <w:pPr>
      <w:widowControl w:val="0"/>
      <w:snapToGrid w:val="0"/>
      <w:spacing w:line="300" w:lineRule="auto"/>
      <w:jc w:val="both"/>
    </w:pPr>
    <w:rPr>
      <w:sz w:val="28"/>
      <w:lang w:eastAsia="ru-RU"/>
    </w:rPr>
  </w:style>
  <w:style w:type="character" w:customStyle="1" w:styleId="4">
    <w:name w:val="Знак Знак4"/>
    <w:basedOn w:val="a0"/>
    <w:rsid w:val="006E5647"/>
    <w:rPr>
      <w:rFonts w:ascii="Calibri" w:hAnsi="Calibri"/>
      <w:sz w:val="22"/>
      <w:szCs w:val="22"/>
      <w:lang w:val="ru-RU" w:eastAsia="ru-RU" w:bidi="ar-SA"/>
    </w:rPr>
  </w:style>
  <w:style w:type="paragraph" w:styleId="ae">
    <w:name w:val="header"/>
    <w:basedOn w:val="a"/>
    <w:rsid w:val="00EA0194"/>
    <w:pPr>
      <w:tabs>
        <w:tab w:val="center" w:pos="4677"/>
        <w:tab w:val="right" w:pos="9355"/>
      </w:tabs>
    </w:pPr>
  </w:style>
  <w:style w:type="character" w:styleId="af">
    <w:name w:val="page number"/>
    <w:basedOn w:val="a0"/>
    <w:rsid w:val="00EA0194"/>
  </w:style>
  <w:style w:type="paragraph" w:styleId="af0">
    <w:name w:val="footer"/>
    <w:basedOn w:val="a"/>
    <w:rsid w:val="00E913D8"/>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3492">
      <w:bodyDiv w:val="1"/>
      <w:marLeft w:val="0"/>
      <w:marRight w:val="0"/>
      <w:marTop w:val="0"/>
      <w:marBottom w:val="0"/>
      <w:divBdr>
        <w:top w:val="none" w:sz="0" w:space="0" w:color="auto"/>
        <w:left w:val="none" w:sz="0" w:space="0" w:color="auto"/>
        <w:bottom w:val="none" w:sz="0" w:space="0" w:color="auto"/>
        <w:right w:val="none" w:sz="0" w:space="0" w:color="auto"/>
      </w:divBdr>
    </w:div>
    <w:div w:id="21412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6483</Words>
  <Characters>48033</Characters>
  <Application>Microsoft Office Word</Application>
  <DocSecurity>0</DocSecurity>
  <Lines>400</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Дисертацією є рукопис</vt:lpstr>
      <vt:lpstr>Дисертацією є рукопис</vt:lpstr>
    </vt:vector>
  </TitlesOfParts>
  <Company/>
  <LinksUpToDate>false</LinksUpToDate>
  <CharactersWithSpaces>54408</CharactersWithSpaces>
  <SharedDoc>false</SharedDoc>
  <HLinks>
    <vt:vector size="6" baseType="variant">
      <vt:variant>
        <vt:i4>69795966</vt:i4>
      </vt:variant>
      <vt:variant>
        <vt:i4>0</vt:i4>
      </vt:variant>
      <vt:variant>
        <vt:i4>0</vt:i4>
      </vt:variant>
      <vt:variant>
        <vt:i4>5</vt:i4>
      </vt:variant>
      <vt:variant>
        <vt:lpwstr>E:\AppData\Local\Temp\Rar$DI00.272\рефер люте 2011.doc</vt:lpwstr>
      </vt:variant>
      <vt:variant>
        <vt:lpwstr>_Toc263681394#_Toc263681394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Дисертацією є рукопис</dc:title>
  <dc:creator>User</dc:creator>
  <cp:lastModifiedBy>Kostya</cp:lastModifiedBy>
  <cp:revision>3</cp:revision>
  <cp:lastPrinted>2011-07-11T06:42:00Z</cp:lastPrinted>
  <dcterms:created xsi:type="dcterms:W3CDTF">2012-05-14T08:40:00Z</dcterms:created>
  <dcterms:modified xsi:type="dcterms:W3CDTF">2012-05-14T08:41:00Z</dcterms:modified>
</cp:coreProperties>
</file>