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FC0" w:rsidRPr="00554546" w:rsidRDefault="00F94FC0" w:rsidP="00F94FC0">
      <w:pPr>
        <w:jc w:val="center"/>
        <w:rPr>
          <w:b/>
          <w:bCs/>
          <w:sz w:val="26"/>
          <w:szCs w:val="26"/>
          <w:u w:val="single"/>
          <w:lang w:val="uk-UA"/>
        </w:rPr>
      </w:pPr>
      <w:r w:rsidRPr="00554546">
        <w:rPr>
          <w:b/>
          <w:bCs/>
          <w:sz w:val="26"/>
          <w:szCs w:val="26"/>
          <w:u w:val="single"/>
          <w:lang w:val="uk-UA"/>
        </w:rPr>
        <w:t xml:space="preserve">Хмельницький університет управління </w:t>
      </w:r>
    </w:p>
    <w:p w:rsidR="00F94FC0" w:rsidRPr="00554546" w:rsidRDefault="00F94FC0" w:rsidP="00F94FC0">
      <w:pPr>
        <w:jc w:val="center"/>
        <w:rPr>
          <w:b/>
          <w:bCs/>
          <w:sz w:val="26"/>
          <w:szCs w:val="26"/>
          <w:u w:val="single"/>
          <w:lang w:val="uk-UA"/>
        </w:rPr>
      </w:pPr>
      <w:r w:rsidRPr="00554546">
        <w:rPr>
          <w:b/>
          <w:bCs/>
          <w:sz w:val="26"/>
          <w:szCs w:val="26"/>
          <w:u w:val="single"/>
          <w:lang w:val="uk-UA"/>
        </w:rPr>
        <w:t>та права імені Леоніда Юзькова</w:t>
      </w:r>
    </w:p>
    <w:p w:rsidR="0056237A" w:rsidRPr="00554546" w:rsidRDefault="0056237A" w:rsidP="004129C4">
      <w:pPr>
        <w:spacing w:after="120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56237A" w:rsidRPr="00554546" w:rsidRDefault="00F94FC0" w:rsidP="004129C4">
      <w:pPr>
        <w:spacing w:after="120"/>
        <w:jc w:val="center"/>
        <w:rPr>
          <w:bCs/>
          <w:i/>
          <w:iCs/>
          <w:lang w:val="uk-UA"/>
        </w:rPr>
      </w:pPr>
      <w:r w:rsidRPr="00554546">
        <w:rPr>
          <w:bCs/>
          <w:i/>
          <w:iCs/>
          <w:lang w:val="uk-UA"/>
        </w:rPr>
        <w:t>співорганізатори:</w:t>
      </w:r>
    </w:p>
    <w:p w:rsidR="0056237A" w:rsidRPr="00554546" w:rsidRDefault="0056237A" w:rsidP="0056237A">
      <w:pPr>
        <w:jc w:val="center"/>
        <w:rPr>
          <w:lang w:val="uk-UA"/>
        </w:rPr>
      </w:pPr>
      <w:r w:rsidRPr="00554546">
        <w:rPr>
          <w:lang w:val="uk-UA"/>
        </w:rPr>
        <w:t>Національна академія правових наук України</w:t>
      </w:r>
    </w:p>
    <w:p w:rsidR="0082120B" w:rsidRPr="00554546" w:rsidRDefault="0056237A" w:rsidP="0056237A">
      <w:pPr>
        <w:jc w:val="center"/>
        <w:rPr>
          <w:lang w:val="uk-UA"/>
        </w:rPr>
      </w:pPr>
      <w:r w:rsidRPr="00554546">
        <w:rPr>
          <w:lang w:val="uk-UA"/>
        </w:rPr>
        <w:t>Євразійська асоціація</w:t>
      </w:r>
    </w:p>
    <w:p w:rsidR="0056237A" w:rsidRPr="00554546" w:rsidRDefault="0056237A" w:rsidP="0056237A">
      <w:pPr>
        <w:jc w:val="center"/>
        <w:rPr>
          <w:lang w:val="uk-UA"/>
        </w:rPr>
      </w:pPr>
      <w:r w:rsidRPr="00554546">
        <w:rPr>
          <w:lang w:val="uk-UA"/>
        </w:rPr>
        <w:t>правничих шкіл та правників</w:t>
      </w:r>
    </w:p>
    <w:p w:rsidR="0082120B" w:rsidRPr="00554546" w:rsidRDefault="0082120B" w:rsidP="0056237A">
      <w:pPr>
        <w:jc w:val="center"/>
        <w:rPr>
          <w:lang w:val="uk-UA"/>
        </w:rPr>
      </w:pPr>
      <w:r w:rsidRPr="00554546">
        <w:rPr>
          <w:lang w:val="uk-UA"/>
        </w:rPr>
        <w:t xml:space="preserve">Поморська Академія в </w:t>
      </w:r>
      <w:proofErr w:type="spellStart"/>
      <w:r w:rsidRPr="00554546">
        <w:rPr>
          <w:lang w:val="uk-UA"/>
        </w:rPr>
        <w:t>Слупську</w:t>
      </w:r>
      <w:proofErr w:type="spellEnd"/>
      <w:r w:rsidRPr="00554546">
        <w:rPr>
          <w:lang w:val="uk-UA"/>
        </w:rPr>
        <w:t xml:space="preserve"> (Польща)</w:t>
      </w:r>
    </w:p>
    <w:p w:rsidR="00F94FC0" w:rsidRPr="00554546" w:rsidRDefault="00F94FC0" w:rsidP="0056237A">
      <w:pPr>
        <w:jc w:val="center"/>
        <w:rPr>
          <w:b/>
          <w:i/>
          <w:lang w:val="uk-UA"/>
        </w:rPr>
      </w:pPr>
    </w:p>
    <w:p w:rsidR="0082120B" w:rsidRPr="00554546" w:rsidRDefault="0082120B" w:rsidP="0056237A">
      <w:pPr>
        <w:jc w:val="center"/>
        <w:rPr>
          <w:b/>
          <w:i/>
          <w:lang w:val="uk-UA"/>
        </w:rPr>
      </w:pPr>
    </w:p>
    <w:p w:rsidR="0056237A" w:rsidRPr="00554546" w:rsidRDefault="008D0A49" w:rsidP="0056237A">
      <w:pPr>
        <w:jc w:val="center"/>
        <w:rPr>
          <w:lang w:val="uk-UA"/>
        </w:rPr>
      </w:pPr>
      <w:r w:rsidRPr="00554546">
        <w:rPr>
          <w:noProof/>
          <w:lang w:val="uk-UA"/>
        </w:rPr>
        <w:drawing>
          <wp:inline distT="0" distB="0" distL="0" distR="0">
            <wp:extent cx="1057275" cy="153352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FC0" w:rsidRPr="00554546" w:rsidRDefault="00F94FC0" w:rsidP="0056237A">
      <w:pPr>
        <w:jc w:val="center"/>
        <w:rPr>
          <w:lang w:val="uk-UA"/>
        </w:rPr>
      </w:pPr>
    </w:p>
    <w:p w:rsidR="00866F73" w:rsidRPr="00554546" w:rsidRDefault="0056237A" w:rsidP="0056237A">
      <w:pPr>
        <w:jc w:val="center"/>
        <w:rPr>
          <w:b/>
          <w:bCs/>
          <w:caps/>
          <w:sz w:val="28"/>
          <w:szCs w:val="28"/>
          <w:lang w:val="uk-UA"/>
        </w:rPr>
      </w:pPr>
      <w:r w:rsidRPr="00554546">
        <w:rPr>
          <w:b/>
          <w:bCs/>
          <w:caps/>
          <w:sz w:val="28"/>
          <w:szCs w:val="28"/>
          <w:lang w:val="uk-UA"/>
        </w:rPr>
        <w:t>Міжнародна</w:t>
      </w:r>
      <w:r w:rsidRPr="00554546">
        <w:rPr>
          <w:b/>
          <w:bCs/>
          <w:caps/>
          <w:sz w:val="28"/>
          <w:szCs w:val="28"/>
          <w:lang w:val="uk-UA"/>
        </w:rPr>
        <w:br/>
        <w:t>науков</w:t>
      </w:r>
      <w:r w:rsidR="00866F73" w:rsidRPr="00554546">
        <w:rPr>
          <w:b/>
          <w:bCs/>
          <w:caps/>
          <w:sz w:val="28"/>
          <w:szCs w:val="28"/>
          <w:lang w:val="uk-UA"/>
        </w:rPr>
        <w:t>о-практична</w:t>
      </w:r>
      <w:r w:rsidRPr="00554546">
        <w:rPr>
          <w:b/>
          <w:bCs/>
          <w:caps/>
          <w:sz w:val="28"/>
          <w:szCs w:val="28"/>
          <w:lang w:val="uk-UA"/>
        </w:rPr>
        <w:t xml:space="preserve"> </w:t>
      </w:r>
    </w:p>
    <w:p w:rsidR="00ED389C" w:rsidRPr="00554546" w:rsidRDefault="0056237A" w:rsidP="0056237A">
      <w:pPr>
        <w:jc w:val="center"/>
        <w:rPr>
          <w:b/>
          <w:bCs/>
          <w:caps/>
          <w:sz w:val="28"/>
          <w:szCs w:val="28"/>
          <w:lang w:val="uk-UA"/>
        </w:rPr>
      </w:pPr>
      <w:r w:rsidRPr="00554546">
        <w:rPr>
          <w:b/>
          <w:bCs/>
          <w:caps/>
          <w:sz w:val="28"/>
          <w:szCs w:val="28"/>
          <w:lang w:val="uk-UA"/>
        </w:rPr>
        <w:t>конференція</w:t>
      </w:r>
      <w:r w:rsidR="00E001F4" w:rsidRPr="00554546">
        <w:rPr>
          <w:b/>
          <w:bCs/>
          <w:caps/>
          <w:sz w:val="28"/>
          <w:szCs w:val="28"/>
          <w:lang w:val="uk-UA"/>
        </w:rPr>
        <w:t xml:space="preserve"> </w:t>
      </w:r>
    </w:p>
    <w:p w:rsidR="0056237A" w:rsidRPr="00554546" w:rsidRDefault="00ED389C" w:rsidP="0056237A">
      <w:pPr>
        <w:jc w:val="center"/>
        <w:rPr>
          <w:bCs/>
          <w:i/>
          <w:caps/>
          <w:sz w:val="28"/>
          <w:szCs w:val="28"/>
          <w:lang w:val="uk-UA"/>
        </w:rPr>
      </w:pPr>
      <w:r w:rsidRPr="00554546">
        <w:rPr>
          <w:bCs/>
          <w:i/>
          <w:caps/>
          <w:sz w:val="28"/>
          <w:szCs w:val="28"/>
          <w:lang w:val="uk-UA"/>
        </w:rPr>
        <w:t>(</w:t>
      </w:r>
      <w:r w:rsidRPr="00554546">
        <w:rPr>
          <w:bCs/>
          <w:i/>
          <w:sz w:val="28"/>
          <w:szCs w:val="28"/>
          <w:lang w:val="uk-UA"/>
        </w:rPr>
        <w:t>із заочною формою участі</w:t>
      </w:r>
      <w:r w:rsidRPr="00554546">
        <w:rPr>
          <w:bCs/>
          <w:i/>
          <w:caps/>
          <w:sz w:val="28"/>
          <w:szCs w:val="28"/>
          <w:lang w:val="uk-UA"/>
        </w:rPr>
        <w:t>)</w:t>
      </w:r>
    </w:p>
    <w:p w:rsidR="00E26D07" w:rsidRPr="00554546" w:rsidRDefault="00E26D07" w:rsidP="0056237A">
      <w:pPr>
        <w:jc w:val="center"/>
        <w:rPr>
          <w:rFonts w:ascii="Georgia" w:hAnsi="Georgia" w:cs="Georgia"/>
          <w:b/>
          <w:bCs/>
          <w:i/>
          <w:iCs/>
          <w:sz w:val="36"/>
          <w:szCs w:val="36"/>
          <w:lang w:val="uk-UA"/>
        </w:rPr>
      </w:pPr>
    </w:p>
    <w:p w:rsidR="0056237A" w:rsidRPr="00554546" w:rsidRDefault="0056237A" w:rsidP="0056237A">
      <w:pPr>
        <w:jc w:val="center"/>
        <w:rPr>
          <w:rFonts w:ascii="Georgia" w:hAnsi="Georgia" w:cs="Georgia"/>
          <w:b/>
          <w:bCs/>
          <w:i/>
          <w:iCs/>
          <w:sz w:val="40"/>
          <w:szCs w:val="40"/>
          <w:lang w:val="uk-UA"/>
        </w:rPr>
      </w:pPr>
      <w:r w:rsidRPr="00554546">
        <w:rPr>
          <w:rFonts w:ascii="Georgia" w:hAnsi="Georgia" w:cs="Georgia"/>
          <w:b/>
          <w:bCs/>
          <w:i/>
          <w:iCs/>
          <w:sz w:val="36"/>
          <w:szCs w:val="36"/>
          <w:lang w:val="uk-UA"/>
        </w:rPr>
        <w:t>«</w:t>
      </w:r>
      <w:r w:rsidRPr="00554546">
        <w:rPr>
          <w:rFonts w:ascii="Georgia" w:hAnsi="Georgia"/>
          <w:b/>
          <w:bCs/>
          <w:i/>
          <w:iCs/>
          <w:sz w:val="40"/>
          <w:szCs w:val="40"/>
          <w:lang w:val="uk-UA"/>
        </w:rPr>
        <w:t>Дев’ятнадцяті</w:t>
      </w:r>
      <w:r w:rsidRPr="00554546">
        <w:rPr>
          <w:rFonts w:ascii="Georgia" w:hAnsi="Georgia" w:cs="Georgia"/>
          <w:b/>
          <w:bCs/>
          <w:i/>
          <w:iCs/>
          <w:sz w:val="40"/>
          <w:szCs w:val="40"/>
          <w:lang w:val="uk-UA"/>
        </w:rPr>
        <w:t xml:space="preserve"> осінні юридичні читання»</w:t>
      </w:r>
    </w:p>
    <w:p w:rsidR="0082120B" w:rsidRPr="00554546" w:rsidRDefault="0082120B" w:rsidP="0056237A">
      <w:pPr>
        <w:jc w:val="center"/>
        <w:rPr>
          <w:rFonts w:ascii="Georgia" w:hAnsi="Georgia" w:cs="Georgia"/>
          <w:b/>
          <w:bCs/>
          <w:i/>
          <w:iCs/>
          <w:sz w:val="40"/>
          <w:szCs w:val="40"/>
          <w:lang w:val="uk-UA"/>
        </w:rPr>
      </w:pPr>
    </w:p>
    <w:p w:rsidR="0056237A" w:rsidRPr="00554546" w:rsidRDefault="0056237A" w:rsidP="0056237A">
      <w:pPr>
        <w:jc w:val="center"/>
        <w:rPr>
          <w:rFonts w:ascii="Georgia" w:hAnsi="Georgia" w:cs="Georgia"/>
          <w:b/>
          <w:bCs/>
          <w:sz w:val="28"/>
          <w:szCs w:val="28"/>
          <w:u w:val="single"/>
          <w:lang w:val="uk-UA"/>
        </w:rPr>
      </w:pPr>
      <w:r w:rsidRPr="00554546">
        <w:rPr>
          <w:rFonts w:ascii="Georgia" w:hAnsi="Georgia" w:cs="Georgia"/>
          <w:b/>
          <w:bCs/>
          <w:sz w:val="28"/>
          <w:szCs w:val="28"/>
          <w:u w:val="single"/>
          <w:lang w:val="uk-UA"/>
        </w:rPr>
        <w:t>23 жовтня 202</w:t>
      </w:r>
      <w:r w:rsidR="00F94FC0" w:rsidRPr="00554546">
        <w:rPr>
          <w:rFonts w:ascii="Georgia" w:hAnsi="Georgia" w:cs="Georgia"/>
          <w:b/>
          <w:bCs/>
          <w:sz w:val="28"/>
          <w:szCs w:val="28"/>
          <w:u w:val="single"/>
          <w:lang w:val="uk-UA"/>
        </w:rPr>
        <w:t>0</w:t>
      </w:r>
      <w:r w:rsidRPr="00554546">
        <w:rPr>
          <w:rFonts w:ascii="Georgia" w:hAnsi="Georgia" w:cs="Georgia"/>
          <w:b/>
          <w:bCs/>
          <w:sz w:val="28"/>
          <w:szCs w:val="28"/>
          <w:u w:val="single"/>
          <w:lang w:val="uk-UA"/>
        </w:rPr>
        <w:t xml:space="preserve"> року</w:t>
      </w:r>
    </w:p>
    <w:p w:rsidR="00866F73" w:rsidRPr="00554546" w:rsidRDefault="00866F73" w:rsidP="0056237A">
      <w:pPr>
        <w:ind w:firstLine="180"/>
        <w:jc w:val="center"/>
        <w:rPr>
          <w:rFonts w:ascii="Georgia" w:hAnsi="Georgia" w:cs="Georgia"/>
          <w:b/>
          <w:bCs/>
          <w:lang w:val="uk-UA"/>
        </w:rPr>
      </w:pPr>
    </w:p>
    <w:p w:rsidR="0082120B" w:rsidRPr="00554546" w:rsidRDefault="0082120B" w:rsidP="0056237A">
      <w:pPr>
        <w:ind w:firstLine="180"/>
        <w:jc w:val="center"/>
        <w:rPr>
          <w:rFonts w:ascii="Georgia" w:hAnsi="Georgia" w:cs="Georgia"/>
          <w:b/>
          <w:bCs/>
          <w:lang w:val="uk-UA"/>
        </w:rPr>
      </w:pPr>
    </w:p>
    <w:p w:rsidR="00F94FC0" w:rsidRPr="00554546" w:rsidRDefault="00F94FC0" w:rsidP="0056237A">
      <w:pPr>
        <w:ind w:firstLine="180"/>
        <w:jc w:val="center"/>
        <w:rPr>
          <w:rFonts w:ascii="Georgia" w:hAnsi="Georgia" w:cs="Georgia"/>
          <w:b/>
          <w:bCs/>
          <w:lang w:val="uk-UA"/>
        </w:rPr>
      </w:pPr>
      <w:r w:rsidRPr="00554546">
        <w:rPr>
          <w:rFonts w:ascii="Georgia" w:hAnsi="Georgia" w:cs="Georgia"/>
          <w:b/>
          <w:bCs/>
          <w:lang w:val="uk-UA"/>
        </w:rPr>
        <w:t xml:space="preserve">м. </w:t>
      </w:r>
      <w:r w:rsidR="0056237A" w:rsidRPr="00554546">
        <w:rPr>
          <w:rFonts w:ascii="Georgia" w:hAnsi="Georgia" w:cs="Georgia"/>
          <w:b/>
          <w:bCs/>
          <w:lang w:val="uk-UA"/>
        </w:rPr>
        <w:t>Хмельницький</w:t>
      </w:r>
    </w:p>
    <w:p w:rsidR="00F94FC0" w:rsidRPr="00554546" w:rsidRDefault="009B7761" w:rsidP="00ED389C">
      <w:pPr>
        <w:ind w:firstLine="180"/>
        <w:jc w:val="center"/>
        <w:rPr>
          <w:b/>
          <w:lang w:val="uk-UA"/>
        </w:rPr>
      </w:pPr>
      <w:r w:rsidRPr="00554546">
        <w:rPr>
          <w:b/>
          <w:lang w:val="uk-UA"/>
        </w:rPr>
        <w:t>2020</w:t>
      </w:r>
    </w:p>
    <w:p w:rsidR="00E1176B" w:rsidRPr="00554546" w:rsidRDefault="00CD7D05" w:rsidP="004129C4">
      <w:pPr>
        <w:spacing w:after="120"/>
        <w:jc w:val="center"/>
        <w:rPr>
          <w:b/>
          <w:bCs/>
          <w:i/>
          <w:iCs/>
          <w:sz w:val="28"/>
          <w:szCs w:val="28"/>
          <w:lang w:val="uk-UA"/>
        </w:rPr>
      </w:pPr>
      <w:r w:rsidRPr="00554546">
        <w:rPr>
          <w:b/>
          <w:bCs/>
          <w:i/>
          <w:iCs/>
          <w:sz w:val="28"/>
          <w:szCs w:val="28"/>
          <w:lang w:val="uk-UA"/>
        </w:rPr>
        <w:t>Шановні колеги!</w:t>
      </w:r>
    </w:p>
    <w:p w:rsidR="00CD7D05" w:rsidRPr="00554546" w:rsidRDefault="00CD7D05" w:rsidP="004129C4">
      <w:pPr>
        <w:ind w:firstLine="425"/>
        <w:jc w:val="both"/>
        <w:rPr>
          <w:sz w:val="22"/>
          <w:szCs w:val="22"/>
          <w:lang w:val="uk-UA"/>
        </w:rPr>
      </w:pPr>
      <w:r w:rsidRPr="00554546">
        <w:rPr>
          <w:sz w:val="22"/>
          <w:szCs w:val="22"/>
          <w:lang w:val="uk-UA"/>
        </w:rPr>
        <w:t xml:space="preserve">Запрошуємо Вас взяти участь у </w:t>
      </w:r>
      <w:r w:rsidRPr="00554546">
        <w:rPr>
          <w:b/>
          <w:bCs/>
          <w:i/>
          <w:iCs/>
          <w:sz w:val="22"/>
          <w:szCs w:val="22"/>
          <w:lang w:val="uk-UA"/>
        </w:rPr>
        <w:t>Міжнародній науков</w:t>
      </w:r>
      <w:r w:rsidR="00866F73" w:rsidRPr="00554546">
        <w:rPr>
          <w:b/>
          <w:bCs/>
          <w:i/>
          <w:iCs/>
          <w:sz w:val="22"/>
          <w:szCs w:val="22"/>
          <w:lang w:val="uk-UA"/>
        </w:rPr>
        <w:t>о-практичній</w:t>
      </w:r>
      <w:r w:rsidR="00FA33EB" w:rsidRPr="00554546">
        <w:rPr>
          <w:b/>
          <w:bCs/>
          <w:i/>
          <w:iCs/>
          <w:sz w:val="22"/>
          <w:szCs w:val="22"/>
          <w:lang w:val="uk-UA"/>
        </w:rPr>
        <w:t xml:space="preserve"> </w:t>
      </w:r>
      <w:r w:rsidR="0082120B" w:rsidRPr="00554546">
        <w:rPr>
          <w:b/>
          <w:bCs/>
          <w:i/>
          <w:iCs/>
          <w:sz w:val="22"/>
          <w:szCs w:val="22"/>
          <w:lang w:val="uk-UA"/>
        </w:rPr>
        <w:t xml:space="preserve">заочній </w:t>
      </w:r>
      <w:r w:rsidR="003A5E8D" w:rsidRPr="00554546">
        <w:rPr>
          <w:b/>
          <w:bCs/>
          <w:i/>
          <w:iCs/>
          <w:sz w:val="22"/>
          <w:szCs w:val="22"/>
          <w:lang w:val="uk-UA"/>
        </w:rPr>
        <w:t>конференції «</w:t>
      </w:r>
      <w:r w:rsidR="0001600D" w:rsidRPr="00554546">
        <w:rPr>
          <w:b/>
          <w:bCs/>
          <w:i/>
          <w:iCs/>
          <w:sz w:val="22"/>
          <w:szCs w:val="22"/>
          <w:lang w:val="uk-UA"/>
        </w:rPr>
        <w:t>Дев’ятнадцяті</w:t>
      </w:r>
      <w:r w:rsidR="00490757" w:rsidRPr="00554546">
        <w:rPr>
          <w:b/>
          <w:bCs/>
          <w:i/>
          <w:iCs/>
          <w:sz w:val="22"/>
          <w:szCs w:val="22"/>
          <w:lang w:val="uk-UA"/>
        </w:rPr>
        <w:t xml:space="preserve"> </w:t>
      </w:r>
      <w:r w:rsidR="007957E4" w:rsidRPr="00554546">
        <w:rPr>
          <w:b/>
          <w:bCs/>
          <w:i/>
          <w:iCs/>
          <w:sz w:val="22"/>
          <w:szCs w:val="22"/>
          <w:lang w:val="uk-UA"/>
        </w:rPr>
        <w:t xml:space="preserve">осінні </w:t>
      </w:r>
      <w:r w:rsidRPr="00554546">
        <w:rPr>
          <w:b/>
          <w:bCs/>
          <w:i/>
          <w:iCs/>
          <w:sz w:val="22"/>
          <w:szCs w:val="22"/>
          <w:lang w:val="uk-UA"/>
        </w:rPr>
        <w:t>юридичні читання</w:t>
      </w:r>
      <w:r w:rsidR="003A5E8D" w:rsidRPr="00554546">
        <w:rPr>
          <w:b/>
          <w:bCs/>
          <w:i/>
          <w:iCs/>
          <w:sz w:val="22"/>
          <w:szCs w:val="22"/>
          <w:lang w:val="uk-UA"/>
        </w:rPr>
        <w:t>»</w:t>
      </w:r>
      <w:r w:rsidRPr="00554546">
        <w:rPr>
          <w:sz w:val="22"/>
          <w:szCs w:val="22"/>
          <w:lang w:val="uk-UA"/>
        </w:rPr>
        <w:t>, яка відбудеться</w:t>
      </w:r>
      <w:r w:rsidRPr="00554546">
        <w:rPr>
          <w:b/>
          <w:bCs/>
          <w:sz w:val="22"/>
          <w:szCs w:val="22"/>
          <w:lang w:val="uk-UA"/>
        </w:rPr>
        <w:t xml:space="preserve"> </w:t>
      </w:r>
      <w:r w:rsidR="005B7C9A" w:rsidRPr="00554546">
        <w:rPr>
          <w:b/>
          <w:bCs/>
          <w:sz w:val="22"/>
          <w:szCs w:val="22"/>
          <w:lang w:val="uk-UA"/>
        </w:rPr>
        <w:t>2</w:t>
      </w:r>
      <w:r w:rsidR="0001600D" w:rsidRPr="00554546">
        <w:rPr>
          <w:b/>
          <w:bCs/>
          <w:sz w:val="22"/>
          <w:szCs w:val="22"/>
          <w:lang w:val="uk-UA"/>
        </w:rPr>
        <w:t>3</w:t>
      </w:r>
      <w:r w:rsidR="007E0FB6" w:rsidRPr="00554546">
        <w:rPr>
          <w:b/>
          <w:bCs/>
          <w:sz w:val="22"/>
          <w:szCs w:val="22"/>
          <w:lang w:val="uk-UA"/>
        </w:rPr>
        <w:t xml:space="preserve"> </w:t>
      </w:r>
      <w:r w:rsidR="00BD713C" w:rsidRPr="00554546">
        <w:rPr>
          <w:b/>
          <w:bCs/>
          <w:sz w:val="22"/>
          <w:szCs w:val="22"/>
          <w:lang w:val="uk-UA"/>
        </w:rPr>
        <w:t>жовтня</w:t>
      </w:r>
      <w:r w:rsidR="007E0FB6" w:rsidRPr="00554546">
        <w:rPr>
          <w:b/>
          <w:bCs/>
          <w:sz w:val="22"/>
          <w:szCs w:val="22"/>
          <w:lang w:val="uk-UA"/>
        </w:rPr>
        <w:t xml:space="preserve"> 20</w:t>
      </w:r>
      <w:r w:rsidR="00F94FC0" w:rsidRPr="00554546">
        <w:rPr>
          <w:b/>
          <w:bCs/>
          <w:sz w:val="22"/>
          <w:szCs w:val="22"/>
          <w:lang w:val="uk-UA"/>
        </w:rPr>
        <w:t>20</w:t>
      </w:r>
      <w:r w:rsidR="005F480E" w:rsidRPr="00554546">
        <w:rPr>
          <w:b/>
          <w:bCs/>
          <w:sz w:val="22"/>
          <w:szCs w:val="22"/>
          <w:lang w:val="uk-UA"/>
        </w:rPr>
        <w:t xml:space="preserve"> </w:t>
      </w:r>
      <w:r w:rsidR="007E0FB6" w:rsidRPr="00554546">
        <w:rPr>
          <w:b/>
          <w:bCs/>
          <w:sz w:val="22"/>
          <w:szCs w:val="22"/>
          <w:lang w:val="uk-UA"/>
        </w:rPr>
        <w:t>року</w:t>
      </w:r>
      <w:r w:rsidRPr="00554546">
        <w:rPr>
          <w:sz w:val="22"/>
          <w:szCs w:val="22"/>
          <w:lang w:val="uk-UA"/>
        </w:rPr>
        <w:t xml:space="preserve"> </w:t>
      </w:r>
      <w:r w:rsidR="004129C4" w:rsidRPr="00554546">
        <w:rPr>
          <w:sz w:val="22"/>
          <w:szCs w:val="22"/>
          <w:lang w:val="uk-UA"/>
        </w:rPr>
        <w:t>в</w:t>
      </w:r>
      <w:r w:rsidRPr="00554546">
        <w:rPr>
          <w:sz w:val="22"/>
          <w:szCs w:val="22"/>
          <w:lang w:val="uk-UA"/>
        </w:rPr>
        <w:t xml:space="preserve"> Хмельницькому університеті управління та права</w:t>
      </w:r>
      <w:r w:rsidR="005B7C9A" w:rsidRPr="00554546">
        <w:rPr>
          <w:sz w:val="22"/>
          <w:szCs w:val="22"/>
          <w:lang w:val="uk-UA"/>
        </w:rPr>
        <w:t xml:space="preserve"> імені Леоніда Юзькова</w:t>
      </w:r>
      <w:r w:rsidRPr="00554546">
        <w:rPr>
          <w:sz w:val="22"/>
          <w:szCs w:val="22"/>
          <w:lang w:val="uk-UA"/>
        </w:rPr>
        <w:t xml:space="preserve">. </w:t>
      </w:r>
    </w:p>
    <w:p w:rsidR="003F11D1" w:rsidRPr="00554546" w:rsidRDefault="003F11D1" w:rsidP="004129C4">
      <w:pPr>
        <w:ind w:firstLine="425"/>
        <w:jc w:val="both"/>
        <w:rPr>
          <w:sz w:val="22"/>
          <w:szCs w:val="22"/>
          <w:lang w:val="uk-UA"/>
        </w:rPr>
      </w:pPr>
    </w:p>
    <w:p w:rsidR="00CD7D05" w:rsidRPr="00554546" w:rsidRDefault="00CD7D05" w:rsidP="004129C4">
      <w:pPr>
        <w:spacing w:before="120" w:after="120"/>
        <w:jc w:val="center"/>
        <w:rPr>
          <w:b/>
          <w:bCs/>
          <w:sz w:val="22"/>
          <w:szCs w:val="22"/>
          <w:u w:val="single"/>
          <w:lang w:val="uk-UA"/>
        </w:rPr>
      </w:pPr>
      <w:r w:rsidRPr="00554546">
        <w:rPr>
          <w:b/>
          <w:bCs/>
          <w:sz w:val="22"/>
          <w:szCs w:val="22"/>
          <w:u w:val="single"/>
          <w:lang w:val="uk-UA"/>
        </w:rPr>
        <w:t>Основні тематичні напрями конференції:</w:t>
      </w:r>
    </w:p>
    <w:p w:rsidR="00CD7D05" w:rsidRPr="00554546" w:rsidRDefault="00CD7D05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 xml:space="preserve">Теорія </w:t>
      </w:r>
      <w:r w:rsidR="001A19B6" w:rsidRPr="00554546">
        <w:rPr>
          <w:iCs/>
          <w:sz w:val="22"/>
          <w:szCs w:val="22"/>
          <w:lang w:val="uk-UA"/>
        </w:rPr>
        <w:t xml:space="preserve">та історія </w:t>
      </w:r>
      <w:r w:rsidRPr="00554546">
        <w:rPr>
          <w:iCs/>
          <w:sz w:val="22"/>
          <w:szCs w:val="22"/>
          <w:lang w:val="uk-UA"/>
        </w:rPr>
        <w:t xml:space="preserve">держави </w:t>
      </w:r>
      <w:r w:rsidR="001A19B6" w:rsidRPr="00554546">
        <w:rPr>
          <w:iCs/>
          <w:sz w:val="22"/>
          <w:szCs w:val="22"/>
          <w:lang w:val="uk-UA"/>
        </w:rPr>
        <w:t>і</w:t>
      </w:r>
      <w:r w:rsidRPr="00554546">
        <w:rPr>
          <w:iCs/>
          <w:sz w:val="22"/>
          <w:szCs w:val="22"/>
          <w:lang w:val="uk-UA"/>
        </w:rPr>
        <w:t xml:space="preserve"> права. Історія політичних </w:t>
      </w:r>
      <w:r w:rsidR="001A19B6" w:rsidRPr="00554546">
        <w:rPr>
          <w:iCs/>
          <w:sz w:val="22"/>
          <w:szCs w:val="22"/>
          <w:lang w:val="uk-UA"/>
        </w:rPr>
        <w:t>і</w:t>
      </w:r>
      <w:r w:rsidRPr="00554546">
        <w:rPr>
          <w:iCs/>
          <w:sz w:val="22"/>
          <w:szCs w:val="22"/>
          <w:lang w:val="uk-UA"/>
        </w:rPr>
        <w:t xml:space="preserve"> п</w:t>
      </w:r>
      <w:r w:rsidR="003F4A03" w:rsidRPr="00554546">
        <w:rPr>
          <w:iCs/>
          <w:sz w:val="22"/>
          <w:szCs w:val="22"/>
          <w:lang w:val="uk-UA"/>
        </w:rPr>
        <w:t xml:space="preserve">равових </w:t>
      </w:r>
      <w:proofErr w:type="spellStart"/>
      <w:r w:rsidR="003F4A03" w:rsidRPr="00554546">
        <w:rPr>
          <w:iCs/>
          <w:sz w:val="22"/>
          <w:szCs w:val="22"/>
          <w:lang w:val="uk-UA"/>
        </w:rPr>
        <w:t>вчень</w:t>
      </w:r>
      <w:proofErr w:type="spellEnd"/>
      <w:r w:rsidR="003F4A03" w:rsidRPr="00554546">
        <w:rPr>
          <w:iCs/>
          <w:sz w:val="22"/>
          <w:szCs w:val="22"/>
          <w:lang w:val="uk-UA"/>
        </w:rPr>
        <w:t>. Філософія права.</w:t>
      </w:r>
    </w:p>
    <w:p w:rsidR="00CD7D05" w:rsidRPr="00554546" w:rsidRDefault="00CD7D05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>Конституційне право. Адміністративне право. Фінансове право. Інформаційне право.</w:t>
      </w:r>
    </w:p>
    <w:p w:rsidR="00CD7D05" w:rsidRPr="00554546" w:rsidRDefault="00A420B9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>Ц</w:t>
      </w:r>
      <w:r w:rsidR="00CD7D05" w:rsidRPr="00554546">
        <w:rPr>
          <w:iCs/>
          <w:sz w:val="22"/>
          <w:szCs w:val="22"/>
          <w:lang w:val="uk-UA"/>
        </w:rPr>
        <w:t>ивільне право. Сімейне право. Міжнародне пр</w:t>
      </w:r>
      <w:r w:rsidR="003F4A03" w:rsidRPr="00554546">
        <w:rPr>
          <w:iCs/>
          <w:sz w:val="22"/>
          <w:szCs w:val="22"/>
          <w:lang w:val="uk-UA"/>
        </w:rPr>
        <w:t>иватне право. Комерційне право.</w:t>
      </w:r>
    </w:p>
    <w:p w:rsidR="00CD7D05" w:rsidRPr="00554546" w:rsidRDefault="00CD7D05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pacing w:val="-4"/>
          <w:sz w:val="22"/>
          <w:szCs w:val="22"/>
          <w:lang w:val="uk-UA"/>
        </w:rPr>
      </w:pPr>
      <w:r w:rsidRPr="00554546">
        <w:rPr>
          <w:iCs/>
          <w:spacing w:val="-4"/>
          <w:sz w:val="22"/>
          <w:szCs w:val="22"/>
          <w:lang w:val="uk-UA"/>
        </w:rPr>
        <w:t>Цивільний, господарський та адміністративний процес.</w:t>
      </w:r>
    </w:p>
    <w:p w:rsidR="00CD7D05" w:rsidRPr="00554546" w:rsidRDefault="00CD7D05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>Трудове право та право соціального забезпечення.</w:t>
      </w:r>
    </w:p>
    <w:p w:rsidR="00D617EB" w:rsidRPr="00554546" w:rsidRDefault="00CD7D05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>Земельне право</w:t>
      </w:r>
      <w:r w:rsidR="00AA751B" w:rsidRPr="00554546">
        <w:rPr>
          <w:iCs/>
          <w:sz w:val="22"/>
          <w:szCs w:val="22"/>
          <w:lang w:val="uk-UA"/>
        </w:rPr>
        <w:t xml:space="preserve">. Аграрне право. </w:t>
      </w:r>
      <w:r w:rsidR="001D3FC8" w:rsidRPr="00554546">
        <w:rPr>
          <w:iCs/>
          <w:sz w:val="22"/>
          <w:szCs w:val="22"/>
          <w:lang w:val="uk-UA"/>
        </w:rPr>
        <w:t xml:space="preserve">Господарське право. </w:t>
      </w:r>
      <w:r w:rsidR="00AA751B" w:rsidRPr="00554546">
        <w:rPr>
          <w:iCs/>
          <w:sz w:val="22"/>
          <w:szCs w:val="22"/>
          <w:lang w:val="uk-UA"/>
        </w:rPr>
        <w:t xml:space="preserve">Екологічне право. </w:t>
      </w:r>
      <w:proofErr w:type="spellStart"/>
      <w:r w:rsidR="00AA751B" w:rsidRPr="00554546">
        <w:rPr>
          <w:iCs/>
          <w:sz w:val="22"/>
          <w:szCs w:val="22"/>
          <w:lang w:val="uk-UA"/>
        </w:rPr>
        <w:t>П</w:t>
      </w:r>
      <w:r w:rsidRPr="00554546">
        <w:rPr>
          <w:iCs/>
          <w:sz w:val="22"/>
          <w:szCs w:val="22"/>
          <w:lang w:val="uk-UA"/>
        </w:rPr>
        <w:t>риродоресурсне</w:t>
      </w:r>
      <w:proofErr w:type="spellEnd"/>
      <w:r w:rsidRPr="00554546">
        <w:rPr>
          <w:iCs/>
          <w:sz w:val="22"/>
          <w:szCs w:val="22"/>
          <w:lang w:val="uk-UA"/>
        </w:rPr>
        <w:t xml:space="preserve"> </w:t>
      </w:r>
      <w:r w:rsidR="00D617EB" w:rsidRPr="00554546">
        <w:rPr>
          <w:iCs/>
          <w:sz w:val="22"/>
          <w:szCs w:val="22"/>
          <w:lang w:val="uk-UA"/>
        </w:rPr>
        <w:t>право.</w:t>
      </w:r>
    </w:p>
    <w:p w:rsidR="00D617EB" w:rsidRPr="00554546" w:rsidRDefault="00D617EB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>Кр</w:t>
      </w:r>
      <w:r w:rsidR="00AA751B" w:rsidRPr="00554546">
        <w:rPr>
          <w:iCs/>
          <w:sz w:val="22"/>
          <w:szCs w:val="22"/>
          <w:lang w:val="uk-UA"/>
        </w:rPr>
        <w:t>имінальне право та кримінологія. К</w:t>
      </w:r>
      <w:r w:rsidRPr="00554546">
        <w:rPr>
          <w:iCs/>
          <w:sz w:val="22"/>
          <w:szCs w:val="22"/>
          <w:lang w:val="uk-UA"/>
        </w:rPr>
        <w:t>римінально-виконавче право.</w:t>
      </w:r>
    </w:p>
    <w:p w:rsidR="00CD7D05" w:rsidRPr="00554546" w:rsidRDefault="00D617EB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 xml:space="preserve">Кримінальний процес </w:t>
      </w:r>
      <w:r w:rsidR="006E26F6" w:rsidRPr="00554546">
        <w:rPr>
          <w:iCs/>
          <w:sz w:val="22"/>
          <w:szCs w:val="22"/>
          <w:lang w:val="uk-UA"/>
        </w:rPr>
        <w:t>і</w:t>
      </w:r>
      <w:r w:rsidRPr="00554546">
        <w:rPr>
          <w:iCs/>
          <w:sz w:val="22"/>
          <w:szCs w:val="22"/>
          <w:lang w:val="uk-UA"/>
        </w:rPr>
        <w:t xml:space="preserve"> криміналістика. Судова експертиза.</w:t>
      </w:r>
    </w:p>
    <w:p w:rsidR="00D617EB" w:rsidRPr="00554546" w:rsidRDefault="00D617EB" w:rsidP="003F11D1">
      <w:pPr>
        <w:numPr>
          <w:ilvl w:val="0"/>
          <w:numId w:val="1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iCs/>
          <w:sz w:val="22"/>
          <w:szCs w:val="22"/>
          <w:lang w:val="uk-UA"/>
        </w:rPr>
      </w:pPr>
      <w:r w:rsidRPr="00554546">
        <w:rPr>
          <w:iCs/>
          <w:sz w:val="22"/>
          <w:szCs w:val="22"/>
          <w:lang w:val="uk-UA"/>
        </w:rPr>
        <w:t>Міжнародне пр</w:t>
      </w:r>
      <w:r w:rsidR="003F4A03" w:rsidRPr="00554546">
        <w:rPr>
          <w:iCs/>
          <w:sz w:val="22"/>
          <w:szCs w:val="22"/>
          <w:lang w:val="uk-UA"/>
        </w:rPr>
        <w:t>аво. Порівняльне правознавство.</w:t>
      </w:r>
    </w:p>
    <w:p w:rsidR="003F11D1" w:rsidRPr="00554546" w:rsidRDefault="00D617EB" w:rsidP="003F11D1">
      <w:pPr>
        <w:spacing w:before="120" w:after="120"/>
        <w:ind w:firstLine="425"/>
        <w:jc w:val="center"/>
        <w:rPr>
          <w:sz w:val="22"/>
          <w:szCs w:val="22"/>
          <w:lang w:val="uk-UA"/>
        </w:rPr>
      </w:pPr>
      <w:r w:rsidRPr="00554546">
        <w:rPr>
          <w:sz w:val="22"/>
          <w:szCs w:val="22"/>
          <w:u w:val="single"/>
          <w:lang w:val="uk-UA"/>
        </w:rPr>
        <w:t>Робоч</w:t>
      </w:r>
      <w:r w:rsidR="00982BC7" w:rsidRPr="00554546">
        <w:rPr>
          <w:sz w:val="22"/>
          <w:szCs w:val="22"/>
          <w:u w:val="single"/>
          <w:lang w:val="uk-UA"/>
        </w:rPr>
        <w:t>і</w:t>
      </w:r>
      <w:r w:rsidRPr="00554546">
        <w:rPr>
          <w:sz w:val="22"/>
          <w:szCs w:val="22"/>
          <w:u w:val="single"/>
          <w:lang w:val="uk-UA"/>
        </w:rPr>
        <w:t xml:space="preserve"> мов</w:t>
      </w:r>
      <w:r w:rsidR="00982BC7" w:rsidRPr="00554546">
        <w:rPr>
          <w:sz w:val="22"/>
          <w:szCs w:val="22"/>
          <w:u w:val="single"/>
          <w:lang w:val="uk-UA"/>
        </w:rPr>
        <w:t>и</w:t>
      </w:r>
      <w:r w:rsidRPr="00554546">
        <w:rPr>
          <w:sz w:val="22"/>
          <w:szCs w:val="22"/>
          <w:lang w:val="uk-UA"/>
        </w:rPr>
        <w:t>:</w:t>
      </w:r>
    </w:p>
    <w:p w:rsidR="00F94FC0" w:rsidRPr="00554546" w:rsidRDefault="00866F73" w:rsidP="009B7761">
      <w:pPr>
        <w:spacing w:before="120" w:after="120"/>
        <w:ind w:firstLine="425"/>
        <w:jc w:val="center"/>
        <w:rPr>
          <w:bCs/>
          <w:i/>
          <w:sz w:val="22"/>
          <w:szCs w:val="22"/>
          <w:lang w:val="uk-UA"/>
        </w:rPr>
      </w:pPr>
      <w:r w:rsidRPr="00554546">
        <w:rPr>
          <w:bCs/>
          <w:i/>
          <w:sz w:val="22"/>
          <w:szCs w:val="22"/>
          <w:lang w:val="uk-UA"/>
        </w:rPr>
        <w:t>у</w:t>
      </w:r>
      <w:r w:rsidR="00D617EB" w:rsidRPr="00554546">
        <w:rPr>
          <w:bCs/>
          <w:i/>
          <w:sz w:val="22"/>
          <w:szCs w:val="22"/>
          <w:lang w:val="uk-UA"/>
        </w:rPr>
        <w:t>країнська</w:t>
      </w:r>
      <w:r w:rsidRPr="00554546">
        <w:rPr>
          <w:bCs/>
          <w:i/>
          <w:sz w:val="22"/>
          <w:szCs w:val="22"/>
          <w:lang w:val="uk-UA"/>
        </w:rPr>
        <w:t>,</w:t>
      </w:r>
      <w:r w:rsidR="00D617EB" w:rsidRPr="00554546">
        <w:rPr>
          <w:bCs/>
          <w:i/>
          <w:sz w:val="22"/>
          <w:szCs w:val="22"/>
          <w:lang w:val="uk-UA"/>
        </w:rPr>
        <w:t xml:space="preserve"> англійська.</w:t>
      </w:r>
    </w:p>
    <w:p w:rsidR="009B7761" w:rsidRPr="00554546" w:rsidRDefault="009B7761" w:rsidP="009B7761">
      <w:pPr>
        <w:spacing w:before="120" w:after="120"/>
        <w:ind w:firstLine="425"/>
        <w:jc w:val="center"/>
        <w:rPr>
          <w:b/>
          <w:bCs/>
          <w:sz w:val="22"/>
          <w:szCs w:val="22"/>
          <w:lang w:val="uk-UA"/>
        </w:rPr>
      </w:pPr>
    </w:p>
    <w:p w:rsidR="009B7761" w:rsidRPr="00554546" w:rsidRDefault="009B7761" w:rsidP="009B7761">
      <w:pPr>
        <w:tabs>
          <w:tab w:val="left" w:pos="170"/>
        </w:tabs>
        <w:jc w:val="center"/>
        <w:rPr>
          <w:b/>
          <w:spacing w:val="-2"/>
          <w:u w:val="single"/>
          <w:lang w:val="uk-UA"/>
        </w:rPr>
      </w:pPr>
      <w:r w:rsidRPr="00554546">
        <w:rPr>
          <w:b/>
          <w:spacing w:val="-2"/>
          <w:u w:val="single"/>
          <w:lang w:val="uk-UA"/>
        </w:rPr>
        <w:t xml:space="preserve">Тези доповідей приймаються </w:t>
      </w:r>
    </w:p>
    <w:p w:rsidR="009B7761" w:rsidRPr="00554546" w:rsidRDefault="009B7761" w:rsidP="009B7761">
      <w:pPr>
        <w:tabs>
          <w:tab w:val="left" w:pos="170"/>
        </w:tabs>
        <w:jc w:val="center"/>
        <w:rPr>
          <w:b/>
          <w:spacing w:val="-2"/>
          <w:u w:val="single"/>
          <w:lang w:val="uk-UA"/>
        </w:rPr>
      </w:pPr>
      <w:r w:rsidRPr="00554546">
        <w:rPr>
          <w:b/>
          <w:spacing w:val="-2"/>
          <w:u w:val="single"/>
          <w:lang w:val="uk-UA"/>
        </w:rPr>
        <w:t>до 13 жовтня 2020 року</w:t>
      </w:r>
      <w:r w:rsidR="00866F73" w:rsidRPr="00554546">
        <w:rPr>
          <w:b/>
          <w:spacing w:val="-2"/>
          <w:u w:val="single"/>
          <w:lang w:val="uk-UA"/>
        </w:rPr>
        <w:t xml:space="preserve"> </w:t>
      </w:r>
      <w:r w:rsidR="00ED389C" w:rsidRPr="00554546">
        <w:rPr>
          <w:b/>
          <w:i/>
          <w:spacing w:val="-2"/>
          <w:u w:val="single"/>
          <w:lang w:val="uk-UA"/>
        </w:rPr>
        <w:t>(</w:t>
      </w:r>
      <w:r w:rsidR="00866F73" w:rsidRPr="00554546">
        <w:rPr>
          <w:b/>
          <w:i/>
          <w:spacing w:val="-2"/>
          <w:u w:val="single"/>
          <w:lang w:val="uk-UA"/>
        </w:rPr>
        <w:t>включно</w:t>
      </w:r>
      <w:r w:rsidR="00ED389C" w:rsidRPr="00554546">
        <w:rPr>
          <w:b/>
          <w:i/>
          <w:spacing w:val="-2"/>
          <w:u w:val="single"/>
          <w:lang w:val="uk-UA"/>
        </w:rPr>
        <w:t>)</w:t>
      </w:r>
    </w:p>
    <w:p w:rsidR="009B7761" w:rsidRPr="00554546" w:rsidRDefault="009B7761" w:rsidP="009B7761">
      <w:pPr>
        <w:spacing w:before="120" w:after="120"/>
        <w:ind w:firstLine="425"/>
        <w:jc w:val="center"/>
        <w:rPr>
          <w:b/>
          <w:bCs/>
          <w:sz w:val="22"/>
          <w:szCs w:val="22"/>
          <w:lang w:val="uk-UA"/>
        </w:rPr>
      </w:pPr>
    </w:p>
    <w:p w:rsidR="004D64C5" w:rsidRPr="00554546" w:rsidRDefault="008D0A49" w:rsidP="009C4DE1">
      <w:pPr>
        <w:spacing w:after="120"/>
        <w:jc w:val="center"/>
        <w:rPr>
          <w:sz w:val="19"/>
          <w:szCs w:val="19"/>
          <w:lang w:val="uk-UA"/>
        </w:rPr>
      </w:pPr>
      <w:r w:rsidRPr="00554546">
        <w:rPr>
          <w:noProof/>
          <w:sz w:val="19"/>
          <w:szCs w:val="19"/>
          <w:lang w:val="uk-UA"/>
        </w:rPr>
        <mc:AlternateContent>
          <mc:Choice Requires="wps">
            <w:drawing>
              <wp:inline distT="0" distB="0" distL="0" distR="0">
                <wp:extent cx="3060065" cy="215900"/>
                <wp:effectExtent l="13335" t="7620" r="12700" b="508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8EF" w:rsidRPr="00BA78BF" w:rsidRDefault="00BF28EF" w:rsidP="004D64C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78BF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ВИМОГИ ДО ОФОРМЛЕННЯ</w:t>
                            </w:r>
                            <w:r w:rsidR="00FF788C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ТЕЗ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ДОПОВІДЕЙ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0.9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">
                <v:textbox inset="1mm,1mm,1mm,1mm">
                  <w:txbxContent>
                    <w:p w:rsidR="00BF28EF" w:rsidRPr="00BA78BF" w:rsidRDefault="00BF28EF" w:rsidP="004D64C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 w:rsidRPr="00BA78BF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ВИМОГИ ДО ОФОРМЛЕННЯ</w:t>
                      </w:r>
                      <w:r w:rsidR="00FF788C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ТЕЗ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ДОПОВІДЕЙ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2BC0" w:rsidRPr="00554546" w:rsidRDefault="00422BC0" w:rsidP="003F11D1">
      <w:pPr>
        <w:numPr>
          <w:ilvl w:val="0"/>
          <w:numId w:val="5"/>
        </w:numPr>
        <w:tabs>
          <w:tab w:val="clear" w:pos="900"/>
          <w:tab w:val="left" w:pos="170"/>
          <w:tab w:val="left" w:pos="426"/>
          <w:tab w:val="left" w:pos="709"/>
        </w:tabs>
        <w:ind w:left="170" w:hanging="170"/>
        <w:jc w:val="both"/>
        <w:rPr>
          <w:sz w:val="22"/>
          <w:szCs w:val="22"/>
          <w:lang w:val="uk-UA"/>
        </w:rPr>
      </w:pPr>
      <w:r w:rsidRPr="00554546">
        <w:rPr>
          <w:sz w:val="22"/>
          <w:szCs w:val="22"/>
          <w:lang w:val="uk-UA"/>
        </w:rPr>
        <w:t>Назва файлу повинна відповідати прізвищу та імені учасника (напр.</w:t>
      </w:r>
      <w:r w:rsidR="00F92FA6" w:rsidRPr="00554546">
        <w:rPr>
          <w:sz w:val="22"/>
          <w:szCs w:val="22"/>
          <w:lang w:val="uk-UA"/>
        </w:rPr>
        <w:t>:</w:t>
      </w:r>
      <w:r w:rsidRPr="00554546">
        <w:rPr>
          <w:sz w:val="22"/>
          <w:szCs w:val="22"/>
          <w:lang w:val="uk-UA"/>
        </w:rPr>
        <w:t xml:space="preserve"> </w:t>
      </w:r>
      <w:r w:rsidR="000F3C7C" w:rsidRPr="00554546">
        <w:rPr>
          <w:sz w:val="22"/>
          <w:szCs w:val="22"/>
          <w:lang w:val="uk-UA"/>
        </w:rPr>
        <w:t>Petrenko_Kyrylo</w:t>
      </w:r>
      <w:r w:rsidRPr="00554546">
        <w:rPr>
          <w:sz w:val="22"/>
          <w:szCs w:val="22"/>
          <w:lang w:val="uk-UA"/>
        </w:rPr>
        <w:t>.doc).</w:t>
      </w:r>
    </w:p>
    <w:p w:rsidR="001B5663" w:rsidRPr="00554546" w:rsidRDefault="00330F28" w:rsidP="003F11D1">
      <w:pPr>
        <w:numPr>
          <w:ilvl w:val="0"/>
          <w:numId w:val="5"/>
        </w:numPr>
        <w:tabs>
          <w:tab w:val="clear" w:pos="900"/>
          <w:tab w:val="left" w:pos="170"/>
          <w:tab w:val="left" w:pos="426"/>
          <w:tab w:val="left" w:pos="709"/>
        </w:tabs>
        <w:ind w:left="170" w:hanging="170"/>
        <w:jc w:val="both"/>
        <w:rPr>
          <w:sz w:val="22"/>
          <w:szCs w:val="22"/>
          <w:lang w:val="uk-UA"/>
        </w:rPr>
      </w:pPr>
      <w:r w:rsidRPr="00554546">
        <w:rPr>
          <w:sz w:val="22"/>
          <w:szCs w:val="22"/>
          <w:lang w:val="uk-UA"/>
        </w:rPr>
        <w:t xml:space="preserve">Обсяг тез не повинен перевищувати </w:t>
      </w:r>
      <w:r w:rsidR="001B5663" w:rsidRPr="00554546">
        <w:rPr>
          <w:sz w:val="22"/>
          <w:szCs w:val="22"/>
          <w:lang w:val="uk-UA"/>
        </w:rPr>
        <w:t xml:space="preserve">2-х сторінок, текстовий редактор – Microsoft Word, формат сторінки А4, орієнтація – книжкова, поля – 25 мм; Гарнітура – </w:t>
      </w:r>
      <w:proofErr w:type="spellStart"/>
      <w:r w:rsidR="001B5663" w:rsidRPr="00554546">
        <w:rPr>
          <w:sz w:val="22"/>
          <w:szCs w:val="22"/>
          <w:lang w:val="uk-UA"/>
        </w:rPr>
        <w:t>Time</w:t>
      </w:r>
      <w:proofErr w:type="spellEnd"/>
      <w:r w:rsidR="001B5663" w:rsidRPr="00554546">
        <w:rPr>
          <w:sz w:val="22"/>
          <w:szCs w:val="22"/>
          <w:lang w:val="uk-UA"/>
        </w:rPr>
        <w:t xml:space="preserve"> </w:t>
      </w:r>
      <w:proofErr w:type="spellStart"/>
      <w:r w:rsidR="001B5663" w:rsidRPr="00554546">
        <w:rPr>
          <w:sz w:val="22"/>
          <w:szCs w:val="22"/>
          <w:lang w:val="uk-UA"/>
        </w:rPr>
        <w:t>New</w:t>
      </w:r>
      <w:proofErr w:type="spellEnd"/>
      <w:r w:rsidR="001B5663" w:rsidRPr="00554546">
        <w:rPr>
          <w:sz w:val="22"/>
          <w:szCs w:val="22"/>
          <w:lang w:val="uk-UA"/>
        </w:rPr>
        <w:t xml:space="preserve"> </w:t>
      </w:r>
      <w:proofErr w:type="spellStart"/>
      <w:r w:rsidR="001B5663" w:rsidRPr="00554546">
        <w:rPr>
          <w:sz w:val="22"/>
          <w:szCs w:val="22"/>
          <w:lang w:val="uk-UA"/>
        </w:rPr>
        <w:t>Roma</w:t>
      </w:r>
      <w:r w:rsidR="004D18C6" w:rsidRPr="00554546">
        <w:rPr>
          <w:sz w:val="22"/>
          <w:szCs w:val="22"/>
          <w:lang w:val="uk-UA"/>
        </w:rPr>
        <w:t>n</w:t>
      </w:r>
      <w:proofErr w:type="spellEnd"/>
      <w:r w:rsidR="001B5663" w:rsidRPr="00554546">
        <w:rPr>
          <w:sz w:val="22"/>
          <w:szCs w:val="22"/>
          <w:lang w:val="uk-UA"/>
        </w:rPr>
        <w:t xml:space="preserve">, кегель – 12, міжрядковий </w:t>
      </w:r>
      <w:r w:rsidR="00F92FA6" w:rsidRPr="00554546">
        <w:rPr>
          <w:sz w:val="22"/>
          <w:szCs w:val="22"/>
          <w:lang w:val="uk-UA"/>
        </w:rPr>
        <w:t xml:space="preserve">інтервал – 1,0, стиль – </w:t>
      </w:r>
      <w:proofErr w:type="spellStart"/>
      <w:r w:rsidR="00F92FA6" w:rsidRPr="00554546">
        <w:rPr>
          <w:sz w:val="22"/>
          <w:szCs w:val="22"/>
          <w:lang w:val="uk-UA"/>
        </w:rPr>
        <w:t>Normal</w:t>
      </w:r>
      <w:proofErr w:type="spellEnd"/>
      <w:r w:rsidR="00F92FA6" w:rsidRPr="00554546">
        <w:rPr>
          <w:sz w:val="22"/>
          <w:szCs w:val="22"/>
          <w:lang w:val="uk-UA"/>
        </w:rPr>
        <w:t>.</w:t>
      </w:r>
    </w:p>
    <w:p w:rsidR="00A216C7" w:rsidRPr="00554546" w:rsidRDefault="00866F73" w:rsidP="003F11D1">
      <w:pPr>
        <w:numPr>
          <w:ilvl w:val="0"/>
          <w:numId w:val="5"/>
        </w:numPr>
        <w:tabs>
          <w:tab w:val="clear" w:pos="900"/>
          <w:tab w:val="left" w:pos="170"/>
          <w:tab w:val="left" w:pos="426"/>
          <w:tab w:val="left" w:pos="709"/>
        </w:tabs>
        <w:ind w:left="170" w:hanging="170"/>
        <w:jc w:val="both"/>
        <w:rPr>
          <w:sz w:val="22"/>
          <w:szCs w:val="22"/>
          <w:lang w:val="uk-UA"/>
        </w:rPr>
      </w:pPr>
      <w:r w:rsidRPr="00554546">
        <w:rPr>
          <w:sz w:val="22"/>
          <w:szCs w:val="22"/>
          <w:lang w:val="uk-UA"/>
        </w:rPr>
        <w:t>Т</w:t>
      </w:r>
      <w:r w:rsidR="00A216C7" w:rsidRPr="00554546">
        <w:rPr>
          <w:sz w:val="22"/>
          <w:szCs w:val="22"/>
          <w:lang w:val="uk-UA"/>
        </w:rPr>
        <w:t>екст доповіді</w:t>
      </w:r>
      <w:r w:rsidR="007C74C6" w:rsidRPr="00554546">
        <w:rPr>
          <w:sz w:val="22"/>
          <w:szCs w:val="22"/>
          <w:lang w:val="uk-UA"/>
        </w:rPr>
        <w:t xml:space="preserve"> вирівн</w:t>
      </w:r>
      <w:r w:rsidRPr="00554546">
        <w:rPr>
          <w:sz w:val="22"/>
          <w:szCs w:val="22"/>
          <w:lang w:val="uk-UA"/>
        </w:rPr>
        <w:t>юється</w:t>
      </w:r>
      <w:r w:rsidR="007C74C6" w:rsidRPr="00554546">
        <w:rPr>
          <w:sz w:val="22"/>
          <w:szCs w:val="22"/>
          <w:lang w:val="uk-UA"/>
        </w:rPr>
        <w:t xml:space="preserve"> за шириною </w:t>
      </w:r>
      <w:r w:rsidR="00F92FA6" w:rsidRPr="00554546">
        <w:rPr>
          <w:sz w:val="22"/>
          <w:szCs w:val="22"/>
          <w:lang w:val="uk-UA"/>
        </w:rPr>
        <w:t>з абзацним відступом 1,25 см.</w:t>
      </w:r>
    </w:p>
    <w:p w:rsidR="00BC2602" w:rsidRPr="00554546" w:rsidRDefault="00BC2602" w:rsidP="003F11D1">
      <w:pPr>
        <w:numPr>
          <w:ilvl w:val="0"/>
          <w:numId w:val="5"/>
        </w:numPr>
        <w:tabs>
          <w:tab w:val="clear" w:pos="900"/>
          <w:tab w:val="left" w:pos="170"/>
          <w:tab w:val="left" w:pos="426"/>
          <w:tab w:val="left" w:pos="709"/>
        </w:tabs>
        <w:ind w:left="170" w:hanging="170"/>
        <w:jc w:val="both"/>
        <w:rPr>
          <w:spacing w:val="-2"/>
          <w:sz w:val="22"/>
          <w:szCs w:val="22"/>
          <w:lang w:val="uk-UA"/>
        </w:rPr>
      </w:pPr>
      <w:r w:rsidRPr="00554546">
        <w:rPr>
          <w:spacing w:val="-2"/>
          <w:sz w:val="22"/>
          <w:szCs w:val="22"/>
          <w:lang w:val="uk-UA"/>
        </w:rPr>
        <w:t xml:space="preserve">Посилання </w:t>
      </w:r>
      <w:r w:rsidR="00F92FA6" w:rsidRPr="00554546">
        <w:rPr>
          <w:spacing w:val="-2"/>
          <w:sz w:val="22"/>
          <w:szCs w:val="22"/>
          <w:lang w:val="uk-UA"/>
        </w:rPr>
        <w:t>в</w:t>
      </w:r>
      <w:r w:rsidRPr="00554546">
        <w:rPr>
          <w:spacing w:val="-2"/>
          <w:sz w:val="22"/>
          <w:szCs w:val="22"/>
          <w:lang w:val="uk-UA"/>
        </w:rPr>
        <w:t xml:space="preserve"> тексті оформляються </w:t>
      </w:r>
      <w:r w:rsidR="00BD2422" w:rsidRPr="00554546">
        <w:rPr>
          <w:spacing w:val="-2"/>
          <w:sz w:val="22"/>
          <w:szCs w:val="22"/>
          <w:lang w:val="uk-UA"/>
        </w:rPr>
        <w:t>у</w:t>
      </w:r>
      <w:r w:rsidRPr="00554546">
        <w:rPr>
          <w:spacing w:val="-2"/>
          <w:sz w:val="22"/>
          <w:szCs w:val="22"/>
          <w:lang w:val="uk-UA"/>
        </w:rPr>
        <w:t xml:space="preserve"> квадратних дужках – [2,</w:t>
      </w:r>
      <w:r w:rsidR="00F92FA6" w:rsidRPr="00554546">
        <w:rPr>
          <w:spacing w:val="-2"/>
          <w:sz w:val="22"/>
          <w:szCs w:val="22"/>
          <w:lang w:val="uk-UA"/>
        </w:rPr>
        <w:t xml:space="preserve"> с. </w:t>
      </w:r>
      <w:r w:rsidRPr="00554546">
        <w:rPr>
          <w:spacing w:val="-2"/>
          <w:sz w:val="22"/>
          <w:szCs w:val="22"/>
          <w:lang w:val="uk-UA"/>
        </w:rPr>
        <w:t>56], де перше число означає порядковий номер у списку використаних джерел, друге – номер сторінки.</w:t>
      </w:r>
    </w:p>
    <w:p w:rsidR="00BC2602" w:rsidRPr="00554546" w:rsidRDefault="00BC2602" w:rsidP="003F11D1">
      <w:pPr>
        <w:numPr>
          <w:ilvl w:val="0"/>
          <w:numId w:val="5"/>
        </w:numPr>
        <w:tabs>
          <w:tab w:val="clear" w:pos="900"/>
          <w:tab w:val="left" w:pos="170"/>
          <w:tab w:val="left" w:pos="426"/>
          <w:tab w:val="left" w:pos="709"/>
        </w:tabs>
        <w:ind w:left="170" w:hanging="170"/>
        <w:jc w:val="both"/>
        <w:rPr>
          <w:spacing w:val="-2"/>
          <w:sz w:val="22"/>
          <w:szCs w:val="22"/>
          <w:lang w:val="uk-UA"/>
        </w:rPr>
      </w:pPr>
      <w:r w:rsidRPr="00554546">
        <w:rPr>
          <w:spacing w:val="-2"/>
          <w:sz w:val="22"/>
          <w:szCs w:val="22"/>
          <w:lang w:val="uk-UA"/>
        </w:rPr>
        <w:t xml:space="preserve">Список використаних джерел розміщується наприкінці тексту </w:t>
      </w:r>
      <w:r w:rsidR="00F92FA6" w:rsidRPr="00554546">
        <w:rPr>
          <w:spacing w:val="-2"/>
          <w:sz w:val="22"/>
          <w:szCs w:val="22"/>
          <w:lang w:val="uk-UA"/>
        </w:rPr>
        <w:t>й</w:t>
      </w:r>
      <w:r w:rsidRPr="00554546">
        <w:rPr>
          <w:spacing w:val="-2"/>
          <w:sz w:val="22"/>
          <w:szCs w:val="22"/>
          <w:lang w:val="uk-UA"/>
        </w:rPr>
        <w:t xml:space="preserve"> повинен бути оформлений відповідно до існуючих стандартів бібліографічного опису</w:t>
      </w:r>
      <w:r w:rsidR="00EB051B" w:rsidRPr="00554546">
        <w:rPr>
          <w:spacing w:val="-2"/>
          <w:sz w:val="22"/>
          <w:szCs w:val="22"/>
          <w:lang w:val="uk-UA"/>
        </w:rPr>
        <w:t>.</w:t>
      </w:r>
    </w:p>
    <w:p w:rsidR="00F94FC0" w:rsidRPr="00554546" w:rsidRDefault="00F94FC0" w:rsidP="00F94FC0">
      <w:pPr>
        <w:tabs>
          <w:tab w:val="left" w:pos="170"/>
        </w:tabs>
        <w:jc w:val="both"/>
        <w:rPr>
          <w:spacing w:val="-2"/>
          <w:sz w:val="20"/>
          <w:szCs w:val="19"/>
          <w:lang w:val="uk-UA"/>
        </w:rPr>
      </w:pPr>
    </w:p>
    <w:p w:rsidR="00052E9E" w:rsidRPr="00554546" w:rsidRDefault="008D0A49" w:rsidP="00052E9E">
      <w:pPr>
        <w:spacing w:after="120"/>
        <w:jc w:val="center"/>
        <w:rPr>
          <w:sz w:val="19"/>
          <w:szCs w:val="19"/>
          <w:lang w:val="uk-UA"/>
        </w:rPr>
      </w:pPr>
      <w:r w:rsidRPr="00554546">
        <w:rPr>
          <w:noProof/>
          <w:sz w:val="19"/>
          <w:szCs w:val="19"/>
          <w:lang w:val="uk-UA"/>
        </w:rPr>
        <mc:AlternateContent>
          <mc:Choice Requires="wps">
            <w:drawing>
              <wp:inline distT="0" distB="0" distL="0" distR="0">
                <wp:extent cx="3060065" cy="215900"/>
                <wp:effectExtent l="13335" t="6985" r="12700" b="5715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E9E" w:rsidRPr="00BA78BF" w:rsidRDefault="00052E9E" w:rsidP="00052E9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ЗРАЗОК</w:t>
                            </w:r>
                            <w:r w:rsidRPr="00BA78BF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ОФОРМЛЕННЯ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FF788C"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 xml:space="preserve">ТЕЗ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uk-UA"/>
                              </w:rPr>
                              <w:t>ДОПОВІДІ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7" type="#_x0000_t202" style="width:240.9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">
                <v:textbox inset="1mm,1mm,1mm,1mm">
                  <w:txbxContent>
                    <w:p w:rsidR="00052E9E" w:rsidRPr="00BA78BF" w:rsidRDefault="00052E9E" w:rsidP="00052E9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ЗРАЗОК</w:t>
                      </w:r>
                      <w:r w:rsidRPr="00BA78BF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ОФОРМЛЕННЯ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FF788C"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 xml:space="preserve">ТЕЗ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uk-UA"/>
                        </w:rPr>
                        <w:t>ДОПОВІДІ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E9E" w:rsidRPr="00554546" w:rsidRDefault="00052E9E" w:rsidP="00052E9E">
      <w:pPr>
        <w:jc w:val="center"/>
        <w:rPr>
          <w:b/>
          <w:bCs/>
          <w:i/>
          <w:iCs/>
          <w:sz w:val="19"/>
          <w:szCs w:val="19"/>
          <w:lang w:val="uk-UA"/>
        </w:rPr>
      </w:pPr>
    </w:p>
    <w:p w:rsidR="00052E9E" w:rsidRPr="00554546" w:rsidRDefault="00052E9E" w:rsidP="00052E9E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554546">
        <w:rPr>
          <w:b/>
          <w:bCs/>
          <w:i/>
          <w:iCs/>
          <w:sz w:val="22"/>
          <w:szCs w:val="22"/>
          <w:lang w:val="uk-UA"/>
        </w:rPr>
        <w:t>Петренко Кирило Ярославович,</w:t>
      </w:r>
    </w:p>
    <w:p w:rsidR="00866F73" w:rsidRPr="00554546" w:rsidRDefault="00866F73" w:rsidP="00052E9E">
      <w:pPr>
        <w:jc w:val="center"/>
        <w:rPr>
          <w:i/>
          <w:iCs/>
          <w:sz w:val="22"/>
          <w:szCs w:val="22"/>
          <w:lang w:val="uk-UA"/>
        </w:rPr>
      </w:pPr>
      <w:r w:rsidRPr="00554546">
        <w:rPr>
          <w:i/>
          <w:iCs/>
          <w:sz w:val="22"/>
          <w:szCs w:val="22"/>
          <w:lang w:val="uk-UA"/>
        </w:rPr>
        <w:t>кандидат юридичних наук, доцент,                 доцент кафедри цивільного права та процесу</w:t>
      </w:r>
    </w:p>
    <w:p w:rsidR="00052E9E" w:rsidRPr="00554546" w:rsidRDefault="00052E9E" w:rsidP="00052E9E">
      <w:pPr>
        <w:jc w:val="center"/>
        <w:rPr>
          <w:i/>
          <w:iCs/>
          <w:sz w:val="22"/>
          <w:szCs w:val="22"/>
          <w:lang w:val="uk-UA"/>
        </w:rPr>
      </w:pPr>
      <w:r w:rsidRPr="00554546">
        <w:rPr>
          <w:i/>
          <w:iCs/>
          <w:sz w:val="22"/>
          <w:szCs w:val="22"/>
          <w:lang w:val="uk-UA"/>
        </w:rPr>
        <w:t>Хмельницького університету управління та права</w:t>
      </w:r>
    </w:p>
    <w:p w:rsidR="00052E9E" w:rsidRPr="00554546" w:rsidRDefault="00052E9E" w:rsidP="00052E9E">
      <w:pPr>
        <w:jc w:val="center"/>
        <w:rPr>
          <w:i/>
          <w:iCs/>
          <w:sz w:val="22"/>
          <w:szCs w:val="22"/>
          <w:lang w:val="uk-UA"/>
        </w:rPr>
      </w:pPr>
      <w:r w:rsidRPr="00554546">
        <w:rPr>
          <w:i/>
          <w:iCs/>
          <w:sz w:val="22"/>
          <w:szCs w:val="22"/>
          <w:lang w:val="uk-UA"/>
        </w:rPr>
        <w:t>імені Леоніда Юзькова</w:t>
      </w:r>
    </w:p>
    <w:p w:rsidR="00052E9E" w:rsidRPr="00554546" w:rsidRDefault="00052E9E" w:rsidP="00052E9E">
      <w:pPr>
        <w:spacing w:before="60" w:after="60"/>
        <w:jc w:val="center"/>
        <w:rPr>
          <w:b/>
          <w:bCs/>
          <w:sz w:val="22"/>
          <w:szCs w:val="22"/>
          <w:lang w:val="uk-UA"/>
        </w:rPr>
      </w:pPr>
      <w:r w:rsidRPr="00554546">
        <w:rPr>
          <w:b/>
          <w:bCs/>
          <w:sz w:val="22"/>
          <w:szCs w:val="22"/>
          <w:lang w:val="uk-UA"/>
        </w:rPr>
        <w:t>ЦИВІЛЬНИЙ КОДЕКС УКРАЇНИ: КОНСТИТУЦІЯ ГРОМАДЯНСЬКОГО СУСПІЛЬСТВА</w:t>
      </w:r>
    </w:p>
    <w:p w:rsidR="00052E9E" w:rsidRPr="00554546" w:rsidRDefault="00052E9E" w:rsidP="00052E9E">
      <w:pPr>
        <w:ind w:firstLine="425"/>
        <w:jc w:val="both"/>
        <w:rPr>
          <w:sz w:val="22"/>
          <w:szCs w:val="22"/>
          <w:lang w:val="uk-UA"/>
        </w:rPr>
      </w:pPr>
      <w:r w:rsidRPr="00554546">
        <w:rPr>
          <w:sz w:val="22"/>
          <w:szCs w:val="22"/>
          <w:lang w:val="uk-UA"/>
        </w:rPr>
        <w:t>Зі зміною економічних реалій сьогодення виникає нагальна потреба [</w:t>
      </w:r>
      <w:r w:rsidRPr="00554546">
        <w:rPr>
          <w:i/>
          <w:iCs/>
          <w:sz w:val="22"/>
          <w:szCs w:val="22"/>
          <w:lang w:val="uk-UA"/>
        </w:rPr>
        <w:t>… текст доповіді …</w:t>
      </w:r>
      <w:r w:rsidRPr="00554546">
        <w:rPr>
          <w:sz w:val="22"/>
          <w:szCs w:val="22"/>
          <w:lang w:val="uk-UA"/>
        </w:rPr>
        <w:t>].</w:t>
      </w:r>
    </w:p>
    <w:p w:rsidR="00052E9E" w:rsidRPr="00554546" w:rsidRDefault="00052E9E" w:rsidP="00052E9E">
      <w:pPr>
        <w:spacing w:before="60" w:after="60"/>
        <w:jc w:val="center"/>
        <w:rPr>
          <w:b/>
          <w:bCs/>
          <w:sz w:val="22"/>
          <w:szCs w:val="22"/>
          <w:lang w:val="uk-UA"/>
        </w:rPr>
      </w:pPr>
      <w:r w:rsidRPr="00554546">
        <w:rPr>
          <w:b/>
          <w:bCs/>
          <w:sz w:val="22"/>
          <w:szCs w:val="22"/>
          <w:lang w:val="uk-UA"/>
        </w:rPr>
        <w:t>Використані джерела:</w:t>
      </w:r>
    </w:p>
    <w:p w:rsidR="00052E9E" w:rsidRPr="00554546" w:rsidRDefault="00052E9E" w:rsidP="00052E9E">
      <w:pPr>
        <w:numPr>
          <w:ilvl w:val="0"/>
          <w:numId w:val="12"/>
        </w:numPr>
        <w:tabs>
          <w:tab w:val="left" w:pos="198"/>
        </w:tabs>
        <w:ind w:left="0" w:firstLine="198"/>
        <w:jc w:val="both"/>
        <w:rPr>
          <w:sz w:val="22"/>
          <w:szCs w:val="22"/>
          <w:lang w:val="uk-UA"/>
        </w:rPr>
      </w:pPr>
      <w:r w:rsidRPr="00554546">
        <w:rPr>
          <w:i/>
          <w:sz w:val="22"/>
          <w:szCs w:val="22"/>
          <w:lang w:val="uk-UA"/>
        </w:rPr>
        <w:t>Іванчук В.В.</w:t>
      </w:r>
      <w:r w:rsidRPr="00554546">
        <w:rPr>
          <w:sz w:val="22"/>
          <w:szCs w:val="22"/>
          <w:lang w:val="uk-UA"/>
        </w:rPr>
        <w:t xml:space="preserve"> Система надання адміністративних послуг в Україні як нова якість ідеології взаємовідносин людини і держави. </w:t>
      </w:r>
      <w:r w:rsidRPr="00554546">
        <w:rPr>
          <w:i/>
          <w:sz w:val="22"/>
          <w:szCs w:val="22"/>
          <w:lang w:val="uk-UA"/>
        </w:rPr>
        <w:t>Університетські наукові записки</w:t>
      </w:r>
      <w:r w:rsidRPr="00554546">
        <w:rPr>
          <w:sz w:val="22"/>
          <w:szCs w:val="22"/>
          <w:lang w:val="uk-UA"/>
        </w:rPr>
        <w:t>. 2017. № 3. С.</w:t>
      </w:r>
      <w:r w:rsidR="00866F73" w:rsidRPr="00554546">
        <w:rPr>
          <w:sz w:val="22"/>
          <w:szCs w:val="22"/>
          <w:lang w:val="uk-UA"/>
        </w:rPr>
        <w:t> </w:t>
      </w:r>
      <w:r w:rsidRPr="00554546">
        <w:rPr>
          <w:sz w:val="22"/>
          <w:szCs w:val="22"/>
          <w:lang w:val="uk-UA"/>
        </w:rPr>
        <w:t>234–243.</w:t>
      </w:r>
    </w:p>
    <w:p w:rsidR="003F11D1" w:rsidRPr="00554546" w:rsidRDefault="003F11D1" w:rsidP="00F94FC0">
      <w:pPr>
        <w:ind w:firstLine="425"/>
        <w:jc w:val="both"/>
        <w:rPr>
          <w:sz w:val="20"/>
          <w:szCs w:val="19"/>
          <w:lang w:val="uk-UA"/>
        </w:rPr>
      </w:pPr>
    </w:p>
    <w:p w:rsidR="003E2E89" w:rsidRPr="00554546" w:rsidRDefault="003E2E89" w:rsidP="00F94FC0">
      <w:pPr>
        <w:ind w:firstLine="425"/>
        <w:jc w:val="both"/>
        <w:rPr>
          <w:sz w:val="20"/>
          <w:szCs w:val="19"/>
          <w:lang w:val="uk-UA"/>
        </w:rPr>
      </w:pPr>
    </w:p>
    <w:p w:rsidR="00866F73" w:rsidRPr="00554546" w:rsidRDefault="00F94FC0" w:rsidP="00F94FC0">
      <w:pPr>
        <w:ind w:firstLine="425"/>
        <w:jc w:val="both"/>
        <w:rPr>
          <w:sz w:val="22"/>
          <w:szCs w:val="22"/>
          <w:lang w:val="uk-UA"/>
        </w:rPr>
      </w:pPr>
      <w:r w:rsidRPr="00554546">
        <w:rPr>
          <w:sz w:val="22"/>
          <w:szCs w:val="22"/>
          <w:lang w:val="uk-UA"/>
        </w:rPr>
        <w:lastRenderedPageBreak/>
        <w:t>Для участі в конференції необхідно</w:t>
      </w:r>
      <w:r w:rsidRPr="00554546">
        <w:rPr>
          <w:sz w:val="22"/>
          <w:szCs w:val="22"/>
          <w:lang w:val="uk-UA"/>
        </w:rPr>
        <w:br/>
      </w:r>
      <w:r w:rsidR="00052E9E" w:rsidRPr="00554546">
        <w:rPr>
          <w:sz w:val="22"/>
          <w:szCs w:val="22"/>
          <w:lang w:val="uk-UA"/>
        </w:rPr>
        <w:t xml:space="preserve">до </w:t>
      </w:r>
      <w:r w:rsidR="00052E9E" w:rsidRPr="00554546">
        <w:rPr>
          <w:b/>
          <w:sz w:val="22"/>
          <w:szCs w:val="22"/>
          <w:lang w:val="uk-UA"/>
        </w:rPr>
        <w:t>13 жовтня 2020 року</w:t>
      </w:r>
      <w:r w:rsidR="00866F73" w:rsidRPr="00554546">
        <w:rPr>
          <w:b/>
          <w:sz w:val="22"/>
          <w:szCs w:val="22"/>
          <w:lang w:val="uk-UA"/>
        </w:rPr>
        <w:t xml:space="preserve"> </w:t>
      </w:r>
      <w:r w:rsidR="00866F73" w:rsidRPr="00554546">
        <w:rPr>
          <w:b/>
          <w:i/>
          <w:sz w:val="22"/>
          <w:szCs w:val="22"/>
          <w:u w:val="single"/>
          <w:lang w:val="uk-UA"/>
        </w:rPr>
        <w:t>включно</w:t>
      </w:r>
      <w:r w:rsidR="00052E9E" w:rsidRPr="00554546">
        <w:rPr>
          <w:sz w:val="22"/>
          <w:szCs w:val="22"/>
          <w:lang w:val="uk-UA"/>
        </w:rPr>
        <w:t xml:space="preserve"> </w:t>
      </w:r>
      <w:r w:rsidRPr="00554546">
        <w:rPr>
          <w:sz w:val="22"/>
          <w:szCs w:val="22"/>
          <w:lang w:val="uk-UA"/>
        </w:rPr>
        <w:t xml:space="preserve">на сайті Хмельницького університету управління та права імені Леоніда Юзькова </w:t>
      </w:r>
      <w:hyperlink r:id="rId6" w:history="1">
        <w:r w:rsidRPr="00554546">
          <w:rPr>
            <w:rStyle w:val="a3"/>
            <w:b/>
            <w:bCs/>
            <w:color w:val="auto"/>
            <w:sz w:val="22"/>
            <w:szCs w:val="22"/>
            <w:u w:val="none"/>
            <w:lang w:val="uk-UA"/>
          </w:rPr>
          <w:t>www.univer.km.ua</w:t>
        </w:r>
      </w:hyperlink>
      <w:r w:rsidRPr="00554546">
        <w:rPr>
          <w:bCs/>
          <w:sz w:val="22"/>
          <w:szCs w:val="22"/>
          <w:lang w:val="uk-UA"/>
        </w:rPr>
        <w:t xml:space="preserve"> </w:t>
      </w:r>
      <w:r w:rsidRPr="00554546">
        <w:rPr>
          <w:sz w:val="22"/>
          <w:szCs w:val="22"/>
          <w:lang w:val="uk-UA"/>
        </w:rPr>
        <w:t>у розділі</w:t>
      </w:r>
      <w:r w:rsidRPr="00554546">
        <w:rPr>
          <w:b/>
          <w:bCs/>
          <w:sz w:val="22"/>
          <w:szCs w:val="22"/>
          <w:lang w:val="uk-UA"/>
        </w:rPr>
        <w:t xml:space="preserve"> </w:t>
      </w:r>
      <w:r w:rsidRPr="00554546">
        <w:rPr>
          <w:i/>
          <w:iCs/>
          <w:sz w:val="22"/>
          <w:szCs w:val="22"/>
          <w:lang w:val="uk-UA"/>
        </w:rPr>
        <w:t>Конференції та наукові</w:t>
      </w:r>
      <w:r w:rsidRPr="00554546">
        <w:rPr>
          <w:sz w:val="22"/>
          <w:szCs w:val="22"/>
          <w:lang w:val="uk-UA"/>
        </w:rPr>
        <w:t xml:space="preserve"> </w:t>
      </w:r>
      <w:r w:rsidRPr="00554546">
        <w:rPr>
          <w:i/>
          <w:iCs/>
          <w:sz w:val="22"/>
          <w:szCs w:val="22"/>
          <w:lang w:val="uk-UA"/>
        </w:rPr>
        <w:t>заходи</w:t>
      </w:r>
      <w:r w:rsidRPr="00554546">
        <w:rPr>
          <w:sz w:val="22"/>
          <w:szCs w:val="22"/>
          <w:lang w:val="uk-UA"/>
        </w:rPr>
        <w:t xml:space="preserve"> заповнити електронну реєстраційну форму, до якої одночасно додати тези доповіді, квитанцію про оплату організаційного внеску</w:t>
      </w:r>
      <w:r w:rsidR="00866F73" w:rsidRPr="00554546">
        <w:rPr>
          <w:sz w:val="22"/>
          <w:szCs w:val="22"/>
          <w:lang w:val="uk-UA"/>
        </w:rPr>
        <w:t>.</w:t>
      </w:r>
    </w:p>
    <w:p w:rsidR="00866F73" w:rsidRPr="00554546" w:rsidRDefault="00866F73" w:rsidP="00F94FC0">
      <w:pPr>
        <w:ind w:firstLine="425"/>
        <w:jc w:val="both"/>
        <w:rPr>
          <w:i/>
          <w:iCs/>
          <w:sz w:val="22"/>
          <w:szCs w:val="22"/>
          <w:lang w:val="uk-UA"/>
        </w:rPr>
      </w:pPr>
      <w:r w:rsidRPr="00554546">
        <w:rPr>
          <w:i/>
          <w:iCs/>
          <w:sz w:val="22"/>
          <w:szCs w:val="22"/>
          <w:lang w:val="uk-UA"/>
        </w:rPr>
        <w:t>Особи, які не мають наукового ступеня/ вченого звання</w:t>
      </w:r>
      <w:r w:rsidRPr="00554546">
        <w:rPr>
          <w:bCs/>
          <w:i/>
          <w:iCs/>
          <w:sz w:val="22"/>
          <w:szCs w:val="22"/>
          <w:lang w:val="uk-UA"/>
        </w:rPr>
        <w:t xml:space="preserve">, </w:t>
      </w:r>
      <w:r w:rsidRPr="00554546">
        <w:rPr>
          <w:b/>
          <w:bCs/>
          <w:i/>
          <w:iCs/>
          <w:sz w:val="22"/>
          <w:szCs w:val="22"/>
          <w:u w:val="single"/>
          <w:lang w:val="uk-UA"/>
        </w:rPr>
        <w:t>обов’язково</w:t>
      </w:r>
      <w:r w:rsidRPr="00554546">
        <w:rPr>
          <w:bCs/>
          <w:i/>
          <w:iCs/>
          <w:sz w:val="22"/>
          <w:szCs w:val="22"/>
          <w:lang w:val="uk-UA"/>
        </w:rPr>
        <w:t xml:space="preserve"> </w:t>
      </w:r>
      <w:r w:rsidRPr="00554546">
        <w:rPr>
          <w:i/>
          <w:iCs/>
          <w:sz w:val="22"/>
          <w:szCs w:val="22"/>
          <w:lang w:val="uk-UA"/>
        </w:rPr>
        <w:t>додають скановану рецензію наукового керівника.</w:t>
      </w:r>
    </w:p>
    <w:p w:rsidR="00052E9E" w:rsidRPr="00554546" w:rsidRDefault="00F94FC0" w:rsidP="00F94FC0">
      <w:pPr>
        <w:ind w:firstLine="425"/>
        <w:jc w:val="both"/>
        <w:rPr>
          <w:sz w:val="22"/>
          <w:szCs w:val="22"/>
          <w:lang w:val="uk-UA"/>
        </w:rPr>
      </w:pPr>
      <w:r w:rsidRPr="00554546">
        <w:rPr>
          <w:sz w:val="22"/>
          <w:szCs w:val="22"/>
          <w:lang w:val="uk-UA"/>
        </w:rPr>
        <w:t xml:space="preserve"> </w:t>
      </w:r>
    </w:p>
    <w:p w:rsidR="00C54ECD" w:rsidRPr="00554546" w:rsidRDefault="00F94FC0" w:rsidP="00C54ECD">
      <w:pPr>
        <w:ind w:firstLine="425"/>
        <w:jc w:val="both"/>
        <w:rPr>
          <w:b/>
          <w:bCs/>
          <w:sz w:val="22"/>
          <w:szCs w:val="22"/>
          <w:u w:val="single"/>
          <w:lang w:val="uk-UA"/>
        </w:rPr>
      </w:pPr>
      <w:r w:rsidRPr="00554546">
        <w:rPr>
          <w:sz w:val="22"/>
          <w:szCs w:val="22"/>
          <w:lang w:val="uk-UA"/>
        </w:rPr>
        <w:t xml:space="preserve">Заявки та тези доповідей надіслані, у будь-якій іншій формі, </w:t>
      </w:r>
      <w:r w:rsidRPr="00554546">
        <w:rPr>
          <w:b/>
          <w:bCs/>
          <w:sz w:val="22"/>
          <w:szCs w:val="22"/>
          <w:u w:val="single"/>
          <w:lang w:val="uk-UA"/>
        </w:rPr>
        <w:t>не приймаються.</w:t>
      </w:r>
    </w:p>
    <w:p w:rsidR="00C54ECD" w:rsidRPr="00554546" w:rsidRDefault="00C54ECD" w:rsidP="00C54ECD">
      <w:pPr>
        <w:ind w:firstLine="425"/>
        <w:jc w:val="both"/>
        <w:rPr>
          <w:b/>
          <w:bCs/>
          <w:sz w:val="22"/>
          <w:szCs w:val="22"/>
          <w:u w:val="single"/>
          <w:lang w:val="uk-UA"/>
        </w:rPr>
      </w:pPr>
    </w:p>
    <w:p w:rsidR="00C54ECD" w:rsidRPr="00554546" w:rsidRDefault="00C54ECD" w:rsidP="00C54ECD">
      <w:pPr>
        <w:ind w:firstLine="425"/>
        <w:jc w:val="both"/>
        <w:rPr>
          <w:b/>
          <w:bCs/>
          <w:sz w:val="22"/>
          <w:szCs w:val="22"/>
          <w:u w:val="single"/>
          <w:lang w:val="uk-UA"/>
        </w:rPr>
      </w:pPr>
      <w:r w:rsidRPr="00554546">
        <w:rPr>
          <w:rStyle w:val="a7"/>
          <w:b w:val="0"/>
          <w:sz w:val="22"/>
          <w:szCs w:val="22"/>
          <w:lang w:val="uk-UA"/>
        </w:rPr>
        <w:t>При написані тез просимо дотримуватись принципів академічної доброчесності.</w:t>
      </w:r>
    </w:p>
    <w:p w:rsidR="00F94FC0" w:rsidRPr="00554546" w:rsidRDefault="00F94FC0" w:rsidP="00F94FC0">
      <w:pPr>
        <w:tabs>
          <w:tab w:val="left" w:pos="170"/>
        </w:tabs>
        <w:jc w:val="both"/>
        <w:rPr>
          <w:spacing w:val="-2"/>
          <w:sz w:val="22"/>
          <w:szCs w:val="22"/>
          <w:lang w:val="uk-UA"/>
        </w:rPr>
      </w:pPr>
    </w:p>
    <w:p w:rsidR="00F94FC0" w:rsidRPr="00554546" w:rsidRDefault="00F94FC0" w:rsidP="00F94FC0">
      <w:pPr>
        <w:tabs>
          <w:tab w:val="left" w:pos="170"/>
        </w:tabs>
        <w:jc w:val="both"/>
        <w:rPr>
          <w:spacing w:val="-2"/>
          <w:sz w:val="22"/>
          <w:szCs w:val="22"/>
          <w:lang w:val="uk-UA"/>
        </w:rPr>
      </w:pPr>
    </w:p>
    <w:p w:rsidR="00101B12" w:rsidRPr="00554546" w:rsidRDefault="008D0A49" w:rsidP="00101B12">
      <w:pPr>
        <w:spacing w:before="120"/>
        <w:jc w:val="both"/>
        <w:rPr>
          <w:sz w:val="22"/>
          <w:szCs w:val="22"/>
          <w:lang w:val="uk-UA"/>
        </w:rPr>
      </w:pPr>
      <w:r w:rsidRPr="00554546">
        <w:rPr>
          <w:noProof/>
          <w:sz w:val="22"/>
          <w:szCs w:val="22"/>
          <w:lang w:val="uk-UA"/>
        </w:rPr>
        <mc:AlternateContent>
          <mc:Choice Requires="wps">
            <w:drawing>
              <wp:inline distT="0" distB="0" distL="0" distR="0">
                <wp:extent cx="3091815" cy="1209675"/>
                <wp:effectExtent l="7620" t="12065" r="5715" b="6985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12" w:rsidRPr="003F11D1" w:rsidRDefault="00FE71E3" w:rsidP="00692509">
                            <w:pPr>
                              <w:ind w:firstLine="425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Організаційний комітет</w:t>
                            </w:r>
                            <w:r w:rsidR="00101B12"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 xml:space="preserve"> залишає за собою право редагування або відхилення матеріал</w:t>
                            </w:r>
                            <w:r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ів</w:t>
                            </w:r>
                            <w:r w:rsidR="00101B12"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, як</w:t>
                            </w:r>
                            <w:r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і</w:t>
                            </w:r>
                            <w:r w:rsidR="00101B12"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 xml:space="preserve"> виконан</w:t>
                            </w:r>
                            <w:r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і</w:t>
                            </w:r>
                            <w:r w:rsidR="00101B12"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 xml:space="preserve"> та оформлен</w:t>
                            </w:r>
                            <w:r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і</w:t>
                            </w:r>
                            <w:r w:rsidR="00101B12"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 xml:space="preserve"> з відхиленням від зазначених вище вимог</w:t>
                            </w:r>
                            <w:r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.</w:t>
                            </w:r>
                          </w:p>
                          <w:p w:rsidR="00052E9E" w:rsidRPr="003F11D1" w:rsidRDefault="00052E9E" w:rsidP="00692509">
                            <w:pPr>
                              <w:ind w:firstLine="425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</w:pPr>
                          </w:p>
                          <w:p w:rsidR="00F94FC0" w:rsidRPr="003F11D1" w:rsidRDefault="00F94FC0" w:rsidP="00692509">
                            <w:pPr>
                              <w:ind w:firstLine="425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F11D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Відповідальність за висвітлені матеріали в тезах покладаються на авторів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243.4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">
                <v:textbox inset="1mm,1mm,1mm,1mm">
                  <w:txbxContent>
                    <w:p w:rsidR="00101B12" w:rsidRPr="003F11D1" w:rsidRDefault="00FE71E3" w:rsidP="00692509">
                      <w:pPr>
                        <w:ind w:firstLine="425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</w:pPr>
                      <w:r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Організаційний комітет</w:t>
                      </w:r>
                      <w:r w:rsidR="00101B12"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 xml:space="preserve"> залишає за собою право редагування або відхилення матеріал</w:t>
                      </w:r>
                      <w:r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ів</w:t>
                      </w:r>
                      <w:r w:rsidR="00101B12"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, як</w:t>
                      </w:r>
                      <w:r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і</w:t>
                      </w:r>
                      <w:r w:rsidR="00101B12"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 xml:space="preserve"> виконан</w:t>
                      </w:r>
                      <w:r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і</w:t>
                      </w:r>
                      <w:r w:rsidR="00101B12"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 xml:space="preserve"> та оформлен</w:t>
                      </w:r>
                      <w:r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і</w:t>
                      </w:r>
                      <w:r w:rsidR="00101B12"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 xml:space="preserve"> з відхиленням від зазначених вище вимог</w:t>
                      </w:r>
                      <w:r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.</w:t>
                      </w:r>
                    </w:p>
                    <w:p w:rsidR="00052E9E" w:rsidRPr="003F11D1" w:rsidRDefault="00052E9E" w:rsidP="00692509">
                      <w:pPr>
                        <w:ind w:firstLine="425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</w:pPr>
                    </w:p>
                    <w:p w:rsidR="00F94FC0" w:rsidRPr="003F11D1" w:rsidRDefault="00F94FC0" w:rsidP="00692509">
                      <w:pPr>
                        <w:ind w:firstLine="425"/>
                        <w:jc w:val="both"/>
                        <w:rPr>
                          <w:sz w:val="22"/>
                          <w:szCs w:val="22"/>
                        </w:rPr>
                      </w:pPr>
                      <w:r w:rsidRPr="003F11D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lang w:val="uk-UA"/>
                        </w:rPr>
                        <w:t>Відповідальність за висвітлені матеріали в тезах покладаються на авторів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E9E" w:rsidRPr="00554546" w:rsidRDefault="00052E9E" w:rsidP="00835C19">
      <w:pPr>
        <w:spacing w:before="120"/>
        <w:ind w:firstLine="425"/>
        <w:jc w:val="both"/>
        <w:rPr>
          <w:b/>
          <w:bCs/>
          <w:sz w:val="22"/>
          <w:szCs w:val="22"/>
          <w:u w:val="single"/>
          <w:lang w:val="uk-UA"/>
        </w:rPr>
      </w:pPr>
    </w:p>
    <w:p w:rsidR="00835C19" w:rsidRPr="00554546" w:rsidRDefault="00835C19" w:rsidP="00835C19">
      <w:pPr>
        <w:spacing w:before="120"/>
        <w:ind w:firstLine="425"/>
        <w:jc w:val="both"/>
        <w:rPr>
          <w:b/>
          <w:bCs/>
          <w:sz w:val="22"/>
          <w:szCs w:val="22"/>
          <w:u w:val="single"/>
          <w:lang w:val="uk-UA"/>
        </w:rPr>
      </w:pPr>
      <w:r w:rsidRPr="00554546">
        <w:rPr>
          <w:b/>
          <w:bCs/>
          <w:sz w:val="22"/>
          <w:szCs w:val="22"/>
          <w:u w:val="single"/>
          <w:lang w:val="uk-UA"/>
        </w:rPr>
        <w:t>Примітка:</w:t>
      </w:r>
    </w:p>
    <w:p w:rsidR="00422BC0" w:rsidRPr="00554546" w:rsidRDefault="00422BC0" w:rsidP="00835C19">
      <w:pPr>
        <w:spacing w:before="60"/>
        <w:ind w:firstLine="425"/>
        <w:jc w:val="both"/>
        <w:rPr>
          <w:i/>
          <w:iCs/>
          <w:sz w:val="22"/>
          <w:szCs w:val="22"/>
          <w:lang w:val="uk-UA"/>
        </w:rPr>
      </w:pPr>
      <w:r w:rsidRPr="00554546">
        <w:rPr>
          <w:i/>
          <w:iCs/>
          <w:sz w:val="22"/>
          <w:szCs w:val="22"/>
          <w:lang w:val="uk-UA"/>
        </w:rPr>
        <w:t>Одержання доповіді та заявки на участь</w:t>
      </w:r>
      <w:r w:rsidR="00740E5E" w:rsidRPr="00554546">
        <w:rPr>
          <w:i/>
          <w:iCs/>
          <w:sz w:val="22"/>
          <w:szCs w:val="22"/>
          <w:lang w:val="uk-UA"/>
        </w:rPr>
        <w:t xml:space="preserve"> після обробки оргкомітетом</w:t>
      </w:r>
      <w:r w:rsidR="00F01B34" w:rsidRPr="00554546">
        <w:rPr>
          <w:i/>
          <w:sz w:val="22"/>
          <w:szCs w:val="22"/>
          <w:lang w:val="uk-UA"/>
        </w:rPr>
        <w:t xml:space="preserve"> за декілька днів</w:t>
      </w:r>
      <w:r w:rsidRPr="00554546">
        <w:rPr>
          <w:i/>
          <w:sz w:val="22"/>
          <w:szCs w:val="22"/>
          <w:lang w:val="uk-UA"/>
        </w:rPr>
        <w:t xml:space="preserve"> </w:t>
      </w:r>
      <w:r w:rsidRPr="00554546">
        <w:rPr>
          <w:b/>
          <w:bCs/>
          <w:sz w:val="22"/>
          <w:szCs w:val="22"/>
          <w:u w:val="single"/>
          <w:lang w:val="uk-UA"/>
        </w:rPr>
        <w:t>обов’язково</w:t>
      </w:r>
      <w:r w:rsidRPr="00554546">
        <w:rPr>
          <w:sz w:val="22"/>
          <w:szCs w:val="22"/>
          <w:lang w:val="uk-UA"/>
        </w:rPr>
        <w:t xml:space="preserve"> </w:t>
      </w:r>
      <w:r w:rsidR="002542DE" w:rsidRPr="00554546">
        <w:rPr>
          <w:i/>
          <w:iCs/>
          <w:sz w:val="22"/>
          <w:szCs w:val="22"/>
          <w:lang w:val="uk-UA"/>
        </w:rPr>
        <w:t>підтверджується</w:t>
      </w:r>
      <w:r w:rsidRPr="00554546">
        <w:rPr>
          <w:i/>
          <w:iCs/>
          <w:sz w:val="22"/>
          <w:szCs w:val="22"/>
          <w:lang w:val="uk-UA"/>
        </w:rPr>
        <w:t xml:space="preserve"> нашим повідомленням про отримання на вказану Вами електронну адресу.</w:t>
      </w: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2"/>
          <w:szCs w:val="22"/>
          <w:lang w:val="uk-UA"/>
        </w:rPr>
      </w:pPr>
    </w:p>
    <w:p w:rsidR="00422BC0" w:rsidRPr="00554546" w:rsidRDefault="00422BC0" w:rsidP="00101B12">
      <w:pPr>
        <w:spacing w:before="60"/>
        <w:ind w:firstLine="425"/>
        <w:jc w:val="both"/>
        <w:rPr>
          <w:b/>
          <w:bCs/>
          <w:sz w:val="22"/>
          <w:szCs w:val="22"/>
          <w:lang w:val="uk-UA"/>
        </w:rPr>
      </w:pPr>
      <w:r w:rsidRPr="00554546">
        <w:rPr>
          <w:b/>
          <w:bCs/>
          <w:sz w:val="22"/>
          <w:szCs w:val="22"/>
          <w:lang w:val="uk-UA"/>
        </w:rPr>
        <w:t xml:space="preserve">У випадку неодержання підтвердження </w:t>
      </w:r>
      <w:r w:rsidR="002542DE" w:rsidRPr="00554546">
        <w:rPr>
          <w:b/>
          <w:bCs/>
          <w:sz w:val="22"/>
          <w:szCs w:val="22"/>
          <w:lang w:val="uk-UA"/>
        </w:rPr>
        <w:t xml:space="preserve">про реєстрацію </w:t>
      </w:r>
      <w:r w:rsidRPr="00554546">
        <w:rPr>
          <w:b/>
          <w:bCs/>
          <w:sz w:val="22"/>
          <w:szCs w:val="22"/>
          <w:lang w:val="uk-UA"/>
        </w:rPr>
        <w:t>просимо звернутися до Оргкомітету</w:t>
      </w:r>
      <w:r w:rsidR="002542DE" w:rsidRPr="00554546">
        <w:rPr>
          <w:b/>
          <w:bCs/>
          <w:sz w:val="22"/>
          <w:szCs w:val="22"/>
          <w:lang w:val="uk-UA"/>
        </w:rPr>
        <w:t>.</w:t>
      </w:r>
    </w:p>
    <w:p w:rsidR="00052E9E" w:rsidRPr="00554546" w:rsidRDefault="00052E9E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3F11D1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8D0A49" w:rsidP="003F11D1">
      <w:pPr>
        <w:jc w:val="center"/>
        <w:rPr>
          <w:sz w:val="19"/>
          <w:szCs w:val="19"/>
          <w:lang w:val="uk-UA"/>
        </w:rPr>
      </w:pPr>
      <w:r w:rsidRPr="00554546">
        <w:rPr>
          <w:noProof/>
          <w:sz w:val="19"/>
          <w:szCs w:val="19"/>
          <w:lang w:val="uk-UA"/>
        </w:rPr>
        <mc:AlternateContent>
          <mc:Choice Requires="wps">
            <w:drawing>
              <wp:inline distT="0" distB="0" distL="0" distR="0">
                <wp:extent cx="3060065" cy="234315"/>
                <wp:effectExtent l="5715" t="7620" r="10795" b="5715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1D1" w:rsidRPr="008B3774" w:rsidRDefault="003F11D1" w:rsidP="003F11D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uk-UA"/>
                              </w:rPr>
                              <w:t>КООРДИНАТИ ОРГКОМІТЕТУ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9" type="#_x0000_t202" style="width:240.95pt;height:1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">
                <v:textbox inset="1mm,1mm,1mm,1mm">
                  <w:txbxContent>
                    <w:p w:rsidR="003F11D1" w:rsidRPr="008B3774" w:rsidRDefault="003F11D1" w:rsidP="003F11D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uk-UA"/>
                        </w:rPr>
                        <w:t>КООРДИНАТИ ОРГКОМІТЕТУ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11D1" w:rsidRPr="00554546" w:rsidRDefault="003F11D1" w:rsidP="003F11D1">
      <w:pPr>
        <w:jc w:val="center"/>
        <w:rPr>
          <w:bCs/>
          <w:sz w:val="22"/>
          <w:szCs w:val="22"/>
          <w:lang w:val="uk-UA"/>
        </w:rPr>
      </w:pPr>
    </w:p>
    <w:p w:rsidR="003F11D1" w:rsidRPr="00554546" w:rsidRDefault="003F11D1" w:rsidP="003F11D1">
      <w:pPr>
        <w:jc w:val="center"/>
        <w:rPr>
          <w:bCs/>
          <w:sz w:val="22"/>
          <w:szCs w:val="22"/>
          <w:lang w:val="uk-UA"/>
        </w:rPr>
      </w:pPr>
      <w:r w:rsidRPr="00554546">
        <w:rPr>
          <w:bCs/>
          <w:sz w:val="22"/>
          <w:szCs w:val="22"/>
          <w:lang w:val="uk-UA"/>
        </w:rPr>
        <w:t>Хмельницький університет</w:t>
      </w:r>
      <w:r w:rsidRPr="00554546">
        <w:rPr>
          <w:bCs/>
          <w:sz w:val="22"/>
          <w:szCs w:val="22"/>
          <w:lang w:val="uk-UA"/>
        </w:rPr>
        <w:br/>
        <w:t>управління та права</w:t>
      </w:r>
    </w:p>
    <w:p w:rsidR="003F11D1" w:rsidRPr="00554546" w:rsidRDefault="003F11D1" w:rsidP="003F11D1">
      <w:pPr>
        <w:jc w:val="center"/>
        <w:rPr>
          <w:bCs/>
          <w:sz w:val="22"/>
          <w:szCs w:val="22"/>
          <w:lang w:val="uk-UA"/>
        </w:rPr>
      </w:pPr>
      <w:r w:rsidRPr="00554546">
        <w:rPr>
          <w:bCs/>
          <w:sz w:val="22"/>
          <w:szCs w:val="22"/>
          <w:lang w:val="uk-UA"/>
        </w:rPr>
        <w:t>імені Леоніда Юзькова</w:t>
      </w:r>
    </w:p>
    <w:p w:rsidR="003F11D1" w:rsidRPr="00554546" w:rsidRDefault="003F11D1" w:rsidP="003F11D1">
      <w:pPr>
        <w:jc w:val="center"/>
        <w:rPr>
          <w:bCs/>
          <w:sz w:val="22"/>
          <w:szCs w:val="22"/>
          <w:lang w:val="uk-UA"/>
        </w:rPr>
      </w:pPr>
      <w:r w:rsidRPr="00554546">
        <w:rPr>
          <w:bCs/>
          <w:sz w:val="22"/>
          <w:szCs w:val="22"/>
          <w:lang w:val="uk-UA"/>
        </w:rPr>
        <w:t>вул. Героїв Майдану, буд. 8</w:t>
      </w:r>
    </w:p>
    <w:p w:rsidR="003F11D1" w:rsidRPr="00554546" w:rsidRDefault="003F11D1" w:rsidP="003F11D1">
      <w:pPr>
        <w:jc w:val="center"/>
        <w:rPr>
          <w:bCs/>
          <w:sz w:val="22"/>
          <w:szCs w:val="22"/>
          <w:lang w:val="uk-UA"/>
        </w:rPr>
      </w:pPr>
      <w:r w:rsidRPr="00554546">
        <w:rPr>
          <w:bCs/>
          <w:sz w:val="22"/>
          <w:szCs w:val="22"/>
          <w:lang w:val="uk-UA"/>
        </w:rPr>
        <w:t>м. Хмельницький, 29000</w:t>
      </w:r>
    </w:p>
    <w:p w:rsidR="003F11D1" w:rsidRPr="00554546" w:rsidRDefault="003F11D1" w:rsidP="009B7761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</w:p>
    <w:p w:rsidR="003F11D1" w:rsidRPr="00554546" w:rsidRDefault="003F11D1" w:rsidP="009B7761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 w:rsidRPr="00554546">
        <w:rPr>
          <w:b/>
          <w:bCs/>
          <w:sz w:val="22"/>
          <w:szCs w:val="22"/>
          <w:lang w:val="uk-UA"/>
        </w:rPr>
        <w:t>Контактні особи:</w:t>
      </w:r>
    </w:p>
    <w:p w:rsidR="003F11D1" w:rsidRPr="00554546" w:rsidRDefault="003F11D1" w:rsidP="009B7761">
      <w:pPr>
        <w:spacing w:line="360" w:lineRule="auto"/>
        <w:ind w:firstLine="426"/>
        <w:jc w:val="both"/>
        <w:rPr>
          <w:b/>
          <w:bCs/>
          <w:sz w:val="22"/>
          <w:szCs w:val="22"/>
          <w:lang w:val="uk-UA"/>
        </w:rPr>
      </w:pPr>
      <w:r w:rsidRPr="00554546">
        <w:rPr>
          <w:b/>
          <w:bCs/>
          <w:sz w:val="22"/>
          <w:szCs w:val="22"/>
          <w:lang w:val="uk-UA"/>
        </w:rPr>
        <w:t>Шевчук Інна Володимирівна</w:t>
      </w:r>
    </w:p>
    <w:p w:rsidR="009B7761" w:rsidRPr="00554546" w:rsidRDefault="009B7761" w:rsidP="009B7761">
      <w:pPr>
        <w:spacing w:line="360" w:lineRule="auto"/>
        <w:ind w:firstLine="426"/>
        <w:jc w:val="both"/>
        <w:rPr>
          <w:bCs/>
          <w:sz w:val="22"/>
          <w:szCs w:val="22"/>
          <w:lang w:val="uk-UA"/>
        </w:rPr>
      </w:pPr>
      <w:r w:rsidRPr="00554546">
        <w:rPr>
          <w:bCs/>
          <w:sz w:val="22"/>
          <w:szCs w:val="22"/>
          <w:lang w:val="uk-UA"/>
        </w:rPr>
        <w:t>+ 380982630095</w:t>
      </w:r>
    </w:p>
    <w:p w:rsidR="009B7761" w:rsidRPr="00554546" w:rsidRDefault="009B7761" w:rsidP="009B7761">
      <w:pPr>
        <w:spacing w:line="360" w:lineRule="auto"/>
        <w:ind w:firstLine="426"/>
        <w:jc w:val="both"/>
        <w:rPr>
          <w:bCs/>
          <w:sz w:val="22"/>
          <w:szCs w:val="22"/>
          <w:lang w:val="uk-UA"/>
        </w:rPr>
      </w:pPr>
    </w:p>
    <w:p w:rsidR="003F11D1" w:rsidRPr="00554546" w:rsidRDefault="003F11D1" w:rsidP="009B7761">
      <w:pPr>
        <w:spacing w:line="360" w:lineRule="auto"/>
        <w:ind w:firstLine="426"/>
        <w:jc w:val="both"/>
        <w:rPr>
          <w:b/>
          <w:bCs/>
          <w:sz w:val="22"/>
          <w:szCs w:val="22"/>
          <w:lang w:val="uk-UA"/>
        </w:rPr>
      </w:pPr>
      <w:proofErr w:type="spellStart"/>
      <w:r w:rsidRPr="00554546">
        <w:rPr>
          <w:b/>
          <w:bCs/>
          <w:sz w:val="22"/>
          <w:szCs w:val="22"/>
          <w:lang w:val="uk-UA"/>
        </w:rPr>
        <w:t>Сіцінська</w:t>
      </w:r>
      <w:proofErr w:type="spellEnd"/>
      <w:r w:rsidRPr="00554546">
        <w:rPr>
          <w:b/>
          <w:bCs/>
          <w:sz w:val="22"/>
          <w:szCs w:val="22"/>
          <w:lang w:val="uk-UA"/>
        </w:rPr>
        <w:t xml:space="preserve"> Майя Володимирівна</w:t>
      </w:r>
    </w:p>
    <w:p w:rsidR="009B7761" w:rsidRPr="00554546" w:rsidRDefault="003E2E89" w:rsidP="009B7761">
      <w:pPr>
        <w:spacing w:line="360" w:lineRule="auto"/>
        <w:ind w:firstLine="426"/>
        <w:jc w:val="both"/>
        <w:rPr>
          <w:bCs/>
          <w:sz w:val="22"/>
          <w:szCs w:val="22"/>
          <w:lang w:val="uk-UA"/>
        </w:rPr>
      </w:pPr>
      <w:r w:rsidRPr="00554546">
        <w:rPr>
          <w:bCs/>
          <w:sz w:val="22"/>
          <w:szCs w:val="22"/>
          <w:lang w:val="uk-UA"/>
        </w:rPr>
        <w:t>+380984304727</w:t>
      </w:r>
    </w:p>
    <w:p w:rsidR="009B7761" w:rsidRPr="00554546" w:rsidRDefault="009B7761" w:rsidP="009B7761">
      <w:pPr>
        <w:spacing w:line="360" w:lineRule="auto"/>
        <w:ind w:firstLine="426"/>
        <w:jc w:val="both"/>
        <w:rPr>
          <w:bCs/>
          <w:sz w:val="22"/>
          <w:szCs w:val="22"/>
          <w:lang w:val="uk-UA"/>
        </w:rPr>
      </w:pPr>
    </w:p>
    <w:p w:rsidR="003F11D1" w:rsidRPr="00554546" w:rsidRDefault="003F11D1" w:rsidP="009B7761">
      <w:pPr>
        <w:spacing w:line="360" w:lineRule="auto"/>
        <w:ind w:firstLine="426"/>
        <w:jc w:val="both"/>
        <w:rPr>
          <w:b/>
          <w:bCs/>
          <w:sz w:val="22"/>
          <w:szCs w:val="22"/>
          <w:lang w:val="uk-UA"/>
        </w:rPr>
      </w:pPr>
      <w:proofErr w:type="spellStart"/>
      <w:r w:rsidRPr="00554546">
        <w:rPr>
          <w:b/>
          <w:bCs/>
          <w:sz w:val="22"/>
          <w:szCs w:val="22"/>
          <w:lang w:val="uk-UA"/>
        </w:rPr>
        <w:t>Тручковська</w:t>
      </w:r>
      <w:proofErr w:type="spellEnd"/>
      <w:r w:rsidRPr="00554546">
        <w:rPr>
          <w:b/>
          <w:bCs/>
          <w:sz w:val="22"/>
          <w:szCs w:val="22"/>
          <w:lang w:val="uk-UA"/>
        </w:rPr>
        <w:t xml:space="preserve"> Анна Вікторівна</w:t>
      </w:r>
    </w:p>
    <w:p w:rsidR="00C54ECD" w:rsidRPr="00554546" w:rsidRDefault="003E2E89" w:rsidP="00C54ECD">
      <w:pPr>
        <w:spacing w:line="360" w:lineRule="auto"/>
        <w:ind w:firstLine="426"/>
        <w:jc w:val="both"/>
        <w:rPr>
          <w:bCs/>
          <w:sz w:val="22"/>
          <w:szCs w:val="22"/>
          <w:lang w:val="uk-UA"/>
        </w:rPr>
      </w:pPr>
      <w:r w:rsidRPr="00554546">
        <w:rPr>
          <w:bCs/>
          <w:sz w:val="22"/>
          <w:szCs w:val="22"/>
          <w:lang w:val="uk-UA"/>
        </w:rPr>
        <w:t>+380961997208</w:t>
      </w:r>
    </w:p>
    <w:p w:rsidR="00C54ECD" w:rsidRPr="00554546" w:rsidRDefault="00C54ECD" w:rsidP="00C54ECD">
      <w:pPr>
        <w:spacing w:line="360" w:lineRule="auto"/>
        <w:ind w:firstLine="426"/>
        <w:jc w:val="both"/>
        <w:rPr>
          <w:b/>
          <w:bCs/>
          <w:sz w:val="22"/>
          <w:szCs w:val="22"/>
          <w:lang w:val="uk-UA"/>
        </w:rPr>
      </w:pPr>
    </w:p>
    <w:p w:rsidR="00C54ECD" w:rsidRPr="00554546" w:rsidRDefault="003F11D1" w:rsidP="00C54ECD">
      <w:pPr>
        <w:spacing w:line="360" w:lineRule="auto"/>
        <w:ind w:firstLine="426"/>
        <w:jc w:val="both"/>
        <w:rPr>
          <w:bCs/>
          <w:sz w:val="22"/>
          <w:szCs w:val="22"/>
          <w:lang w:val="uk-UA"/>
        </w:rPr>
      </w:pPr>
      <w:r w:rsidRPr="00554546">
        <w:rPr>
          <w:b/>
          <w:bCs/>
          <w:sz w:val="22"/>
          <w:szCs w:val="22"/>
          <w:lang w:val="uk-UA"/>
        </w:rPr>
        <w:t xml:space="preserve">Ел. адреса: </w:t>
      </w:r>
      <w:hyperlink r:id="rId7" w:history="1">
        <w:r w:rsidRPr="00554546">
          <w:rPr>
            <w:rStyle w:val="a3"/>
            <w:b/>
            <w:bCs/>
            <w:i/>
            <w:iCs/>
            <w:color w:val="auto"/>
            <w:sz w:val="22"/>
            <w:szCs w:val="22"/>
            <w:u w:val="none"/>
            <w:lang w:val="uk-UA"/>
          </w:rPr>
          <w:t>nauka@univer.km.ua</w:t>
        </w:r>
      </w:hyperlink>
    </w:p>
    <w:p w:rsidR="003F11D1" w:rsidRPr="00554546" w:rsidRDefault="003F11D1" w:rsidP="00C54ECD">
      <w:pPr>
        <w:spacing w:line="360" w:lineRule="auto"/>
        <w:ind w:firstLine="426"/>
        <w:jc w:val="both"/>
        <w:rPr>
          <w:bCs/>
          <w:sz w:val="22"/>
          <w:szCs w:val="22"/>
          <w:lang w:val="uk-UA"/>
        </w:rPr>
      </w:pPr>
      <w:proofErr w:type="spellStart"/>
      <w:r w:rsidRPr="00554546">
        <w:rPr>
          <w:b/>
          <w:bCs/>
          <w:sz w:val="22"/>
          <w:szCs w:val="22"/>
          <w:lang w:val="uk-UA"/>
        </w:rPr>
        <w:t>Web</w:t>
      </w:r>
      <w:proofErr w:type="spellEnd"/>
      <w:r w:rsidRPr="00554546">
        <w:rPr>
          <w:b/>
          <w:bCs/>
          <w:sz w:val="22"/>
          <w:szCs w:val="22"/>
          <w:lang w:val="uk-UA"/>
        </w:rPr>
        <w:t xml:space="preserve">-сторінка: </w:t>
      </w:r>
      <w:hyperlink r:id="rId8" w:history="1">
        <w:r w:rsidRPr="00554546">
          <w:rPr>
            <w:rStyle w:val="a3"/>
            <w:b/>
            <w:bCs/>
            <w:i/>
            <w:iCs/>
            <w:color w:val="auto"/>
            <w:sz w:val="22"/>
            <w:szCs w:val="22"/>
            <w:u w:val="none"/>
            <w:lang w:val="uk-UA"/>
          </w:rPr>
          <w:t>www.univer.km.ua</w:t>
        </w:r>
      </w:hyperlink>
    </w:p>
    <w:p w:rsidR="003F11D1" w:rsidRPr="00554546" w:rsidRDefault="003F11D1" w:rsidP="003E2E89">
      <w:pPr>
        <w:spacing w:before="60" w:line="360" w:lineRule="auto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C54ECD" w:rsidRPr="00554546" w:rsidRDefault="00C54ECD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F11D1" w:rsidRPr="00554546" w:rsidRDefault="003F11D1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3E2E89" w:rsidRPr="00554546" w:rsidRDefault="003E2E89" w:rsidP="00101B12">
      <w:pPr>
        <w:spacing w:before="60"/>
        <w:ind w:firstLine="425"/>
        <w:jc w:val="both"/>
        <w:rPr>
          <w:b/>
          <w:bCs/>
          <w:sz w:val="20"/>
          <w:szCs w:val="19"/>
          <w:lang w:val="uk-UA"/>
        </w:rPr>
      </w:pPr>
    </w:p>
    <w:p w:rsidR="00052E9E" w:rsidRPr="00554546" w:rsidRDefault="008D0A49" w:rsidP="00052E9E">
      <w:pPr>
        <w:spacing w:before="120" w:after="60"/>
        <w:jc w:val="center"/>
        <w:rPr>
          <w:sz w:val="19"/>
          <w:szCs w:val="19"/>
          <w:lang w:val="uk-UA"/>
        </w:rPr>
      </w:pPr>
      <w:r w:rsidRPr="00554546">
        <w:rPr>
          <w:noProof/>
          <w:sz w:val="19"/>
          <w:szCs w:val="19"/>
          <w:lang w:val="uk-UA"/>
        </w:rPr>
        <mc:AlternateContent>
          <mc:Choice Requires="wps">
            <w:drawing>
              <wp:inline distT="0" distB="0" distL="0" distR="0">
                <wp:extent cx="3060065" cy="215900"/>
                <wp:effectExtent l="13335" t="7620" r="12700" b="5080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E9E" w:rsidRPr="009D6AA8" w:rsidRDefault="00052E9E" w:rsidP="00052E9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BA78B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А</w:t>
                            </w:r>
                            <w:r w:rsidRPr="00BA78B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BENE </w:t>
                            </w:r>
                            <w:r w:rsidRPr="00BA78BF"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(НЕОБХІДНО ЗНАТИ)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0" type="#_x0000_t202" style="width:240.9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">
                <v:textbox inset="1mm,1mm,1mm,1mm">
                  <w:txbxContent>
                    <w:p w:rsidR="00052E9E" w:rsidRPr="009D6AA8" w:rsidRDefault="00052E9E" w:rsidP="00052E9E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BA78B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NOT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А</w:t>
                      </w:r>
                      <w:r w:rsidRPr="00BA78B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BENE </w:t>
                      </w:r>
                      <w:r w:rsidRPr="00BA78BF"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(НЕОБХІДНО ЗНАТИ)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uk-UA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11D1" w:rsidRPr="00554546" w:rsidRDefault="003F11D1" w:rsidP="00052E9E">
      <w:pPr>
        <w:spacing w:before="120" w:after="60"/>
        <w:jc w:val="center"/>
        <w:rPr>
          <w:sz w:val="22"/>
          <w:szCs w:val="22"/>
          <w:lang w:val="uk-UA"/>
        </w:rPr>
      </w:pPr>
    </w:p>
    <w:p w:rsidR="00052E9E" w:rsidRPr="00554546" w:rsidRDefault="00052E9E" w:rsidP="003F11D1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426"/>
        <w:jc w:val="both"/>
        <w:rPr>
          <w:bCs/>
          <w:iCs/>
          <w:sz w:val="22"/>
          <w:szCs w:val="22"/>
          <w:lang w:val="uk-UA"/>
        </w:rPr>
      </w:pPr>
      <w:r w:rsidRPr="00554546">
        <w:rPr>
          <w:bCs/>
          <w:iCs/>
          <w:sz w:val="22"/>
          <w:szCs w:val="22"/>
          <w:lang w:val="uk-UA"/>
        </w:rPr>
        <w:t>За підсумками конференції тези доповідей будуть опубліковані в збірнику матеріалів конференції.</w:t>
      </w:r>
    </w:p>
    <w:p w:rsidR="00FF788C" w:rsidRPr="00554546" w:rsidRDefault="003E2E89" w:rsidP="003F11D1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426"/>
        <w:jc w:val="both"/>
        <w:rPr>
          <w:bCs/>
          <w:iCs/>
          <w:sz w:val="22"/>
          <w:szCs w:val="22"/>
          <w:lang w:val="uk-UA"/>
        </w:rPr>
      </w:pPr>
      <w:r w:rsidRPr="00554546">
        <w:rPr>
          <w:bCs/>
          <w:iCs/>
          <w:sz w:val="22"/>
          <w:szCs w:val="22"/>
          <w:lang w:val="uk-UA"/>
        </w:rPr>
        <w:t>Організаційний внесок за участь у конференції становить</w:t>
      </w:r>
      <w:r w:rsidR="00ED389C" w:rsidRPr="00554546">
        <w:rPr>
          <w:bCs/>
          <w:iCs/>
          <w:sz w:val="22"/>
          <w:szCs w:val="22"/>
          <w:lang w:val="uk-UA"/>
        </w:rPr>
        <w:t>:</w:t>
      </w:r>
    </w:p>
    <w:p w:rsidR="00FF788C" w:rsidRPr="00554546" w:rsidRDefault="003E2E89" w:rsidP="00FF788C">
      <w:pPr>
        <w:tabs>
          <w:tab w:val="left" w:pos="0"/>
          <w:tab w:val="left" w:pos="709"/>
        </w:tabs>
        <w:spacing w:line="276" w:lineRule="auto"/>
        <w:ind w:left="426"/>
        <w:jc w:val="both"/>
        <w:rPr>
          <w:bCs/>
          <w:iCs/>
          <w:sz w:val="22"/>
          <w:szCs w:val="22"/>
          <w:lang w:val="uk-UA"/>
        </w:rPr>
      </w:pPr>
      <w:r w:rsidRPr="00554546">
        <w:rPr>
          <w:b/>
          <w:bCs/>
          <w:iCs/>
          <w:sz w:val="22"/>
          <w:szCs w:val="22"/>
          <w:u w:val="single"/>
          <w:lang w:val="uk-UA"/>
        </w:rPr>
        <w:t>2</w:t>
      </w:r>
      <w:r w:rsidR="00692C09" w:rsidRPr="00554546">
        <w:rPr>
          <w:b/>
          <w:bCs/>
          <w:iCs/>
          <w:sz w:val="22"/>
          <w:szCs w:val="22"/>
          <w:u w:val="single"/>
          <w:lang w:val="uk-UA"/>
        </w:rPr>
        <w:t>50</w:t>
      </w:r>
      <w:r w:rsidRPr="00554546">
        <w:rPr>
          <w:b/>
          <w:bCs/>
          <w:iCs/>
          <w:sz w:val="22"/>
          <w:szCs w:val="22"/>
          <w:u w:val="single"/>
          <w:lang w:val="uk-UA"/>
        </w:rPr>
        <w:t xml:space="preserve"> грн.</w:t>
      </w:r>
      <w:r w:rsidR="00ED389C" w:rsidRPr="00554546">
        <w:rPr>
          <w:bCs/>
          <w:iCs/>
          <w:sz w:val="22"/>
          <w:szCs w:val="22"/>
          <w:lang w:val="uk-UA"/>
        </w:rPr>
        <w:t xml:space="preserve"> (</w:t>
      </w:r>
      <w:r w:rsidR="00FF788C" w:rsidRPr="00554546">
        <w:rPr>
          <w:bCs/>
          <w:iCs/>
          <w:sz w:val="22"/>
          <w:szCs w:val="22"/>
          <w:lang w:val="uk-UA"/>
        </w:rPr>
        <w:t>програма конференції, друкований збірник тез та сертифікат учасника конференції</w:t>
      </w:r>
      <w:r w:rsidR="00ED389C" w:rsidRPr="00554546">
        <w:rPr>
          <w:bCs/>
          <w:iCs/>
          <w:sz w:val="22"/>
          <w:szCs w:val="22"/>
          <w:lang w:val="uk-UA"/>
        </w:rPr>
        <w:t>)</w:t>
      </w:r>
      <w:r w:rsidR="00FF788C" w:rsidRPr="00554546">
        <w:rPr>
          <w:bCs/>
          <w:iCs/>
          <w:sz w:val="22"/>
          <w:szCs w:val="22"/>
          <w:lang w:val="uk-UA"/>
        </w:rPr>
        <w:t>;</w:t>
      </w:r>
    </w:p>
    <w:p w:rsidR="003E2E89" w:rsidRPr="00554546" w:rsidRDefault="00692C09" w:rsidP="00FF788C">
      <w:pPr>
        <w:tabs>
          <w:tab w:val="left" w:pos="0"/>
          <w:tab w:val="left" w:pos="709"/>
        </w:tabs>
        <w:spacing w:line="276" w:lineRule="auto"/>
        <w:ind w:left="426"/>
        <w:jc w:val="both"/>
        <w:rPr>
          <w:bCs/>
          <w:iCs/>
          <w:sz w:val="22"/>
          <w:szCs w:val="22"/>
          <w:lang w:val="uk-UA"/>
        </w:rPr>
      </w:pPr>
      <w:r w:rsidRPr="00554546">
        <w:rPr>
          <w:b/>
          <w:bCs/>
          <w:iCs/>
          <w:sz w:val="22"/>
          <w:szCs w:val="22"/>
          <w:u w:val="single"/>
          <w:lang w:val="uk-UA"/>
        </w:rPr>
        <w:t>1</w:t>
      </w:r>
      <w:r w:rsidR="0082120B" w:rsidRPr="00554546">
        <w:rPr>
          <w:b/>
          <w:bCs/>
          <w:iCs/>
          <w:sz w:val="22"/>
          <w:szCs w:val="22"/>
          <w:u w:val="single"/>
          <w:lang w:val="uk-UA"/>
        </w:rPr>
        <w:t>0</w:t>
      </w:r>
      <w:r w:rsidRPr="00554546">
        <w:rPr>
          <w:b/>
          <w:bCs/>
          <w:iCs/>
          <w:sz w:val="22"/>
          <w:szCs w:val="22"/>
          <w:u w:val="single"/>
          <w:lang w:val="uk-UA"/>
        </w:rPr>
        <w:t>0 грн</w:t>
      </w:r>
      <w:r w:rsidR="00ED389C" w:rsidRPr="00554546">
        <w:rPr>
          <w:b/>
          <w:bCs/>
          <w:iCs/>
          <w:sz w:val="22"/>
          <w:szCs w:val="22"/>
          <w:u w:val="single"/>
          <w:lang w:val="uk-UA"/>
        </w:rPr>
        <w:t>.</w:t>
      </w:r>
      <w:r w:rsidR="00ED389C" w:rsidRPr="00554546">
        <w:rPr>
          <w:bCs/>
          <w:iCs/>
          <w:sz w:val="22"/>
          <w:szCs w:val="22"/>
          <w:lang w:val="uk-UA"/>
        </w:rPr>
        <w:t xml:space="preserve"> (</w:t>
      </w:r>
      <w:r w:rsidR="0082120B" w:rsidRPr="00554546">
        <w:rPr>
          <w:bCs/>
          <w:iCs/>
          <w:sz w:val="22"/>
          <w:szCs w:val="22"/>
          <w:lang w:val="uk-UA"/>
        </w:rPr>
        <w:t xml:space="preserve">електронний варіант </w:t>
      </w:r>
      <w:r w:rsidR="00FF788C" w:rsidRPr="00554546">
        <w:rPr>
          <w:bCs/>
          <w:iCs/>
          <w:sz w:val="22"/>
          <w:szCs w:val="22"/>
          <w:lang w:val="uk-UA"/>
        </w:rPr>
        <w:t>програм</w:t>
      </w:r>
      <w:r w:rsidR="0082120B" w:rsidRPr="00554546">
        <w:rPr>
          <w:bCs/>
          <w:iCs/>
          <w:sz w:val="22"/>
          <w:szCs w:val="22"/>
          <w:lang w:val="uk-UA"/>
        </w:rPr>
        <w:t>и</w:t>
      </w:r>
      <w:r w:rsidR="00FF788C" w:rsidRPr="00554546">
        <w:rPr>
          <w:bCs/>
          <w:iCs/>
          <w:sz w:val="22"/>
          <w:szCs w:val="22"/>
          <w:lang w:val="uk-UA"/>
        </w:rPr>
        <w:t xml:space="preserve"> конференції, електронний збірник тез та електронний сертифікат учасника конференції</w:t>
      </w:r>
      <w:r w:rsidR="00ED389C" w:rsidRPr="00554546">
        <w:rPr>
          <w:bCs/>
          <w:iCs/>
          <w:sz w:val="22"/>
          <w:szCs w:val="22"/>
          <w:lang w:val="uk-UA"/>
        </w:rPr>
        <w:t>)</w:t>
      </w:r>
      <w:r w:rsidRPr="00554546">
        <w:rPr>
          <w:bCs/>
          <w:iCs/>
          <w:sz w:val="22"/>
          <w:szCs w:val="22"/>
          <w:lang w:val="uk-UA"/>
        </w:rPr>
        <w:t>.</w:t>
      </w:r>
    </w:p>
    <w:p w:rsidR="00FF788C" w:rsidRPr="00554546" w:rsidRDefault="00FF788C" w:rsidP="00FF788C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426"/>
        <w:jc w:val="both"/>
        <w:rPr>
          <w:bCs/>
          <w:iCs/>
          <w:sz w:val="22"/>
          <w:szCs w:val="22"/>
          <w:lang w:val="uk-UA"/>
        </w:rPr>
      </w:pPr>
      <w:r w:rsidRPr="00554546">
        <w:rPr>
          <w:bCs/>
          <w:iCs/>
          <w:sz w:val="22"/>
          <w:szCs w:val="22"/>
          <w:lang w:val="uk-UA"/>
        </w:rPr>
        <w:t xml:space="preserve">Усіх учасників буде забезпечено </w:t>
      </w:r>
      <w:r w:rsidRPr="00554546">
        <w:rPr>
          <w:b/>
          <w:bCs/>
          <w:iCs/>
          <w:sz w:val="22"/>
          <w:szCs w:val="22"/>
          <w:u w:val="single"/>
          <w:lang w:val="uk-UA"/>
        </w:rPr>
        <w:t xml:space="preserve">збірником тез конференції </w:t>
      </w:r>
      <w:r w:rsidRPr="00554546">
        <w:rPr>
          <w:bCs/>
          <w:iCs/>
          <w:sz w:val="22"/>
          <w:szCs w:val="22"/>
          <w:lang w:val="uk-UA"/>
        </w:rPr>
        <w:t xml:space="preserve">та </w:t>
      </w:r>
      <w:r w:rsidRPr="00554546">
        <w:rPr>
          <w:b/>
          <w:bCs/>
          <w:iCs/>
          <w:sz w:val="22"/>
          <w:szCs w:val="22"/>
          <w:u w:val="single"/>
          <w:lang w:val="uk-UA"/>
        </w:rPr>
        <w:t>сертифікатом</w:t>
      </w:r>
      <w:r w:rsidRPr="00554546">
        <w:rPr>
          <w:bCs/>
          <w:iCs/>
          <w:sz w:val="22"/>
          <w:szCs w:val="22"/>
          <w:lang w:val="uk-UA"/>
        </w:rPr>
        <w:t xml:space="preserve"> про участь у міжнародній науково-практичній конференції.</w:t>
      </w:r>
    </w:p>
    <w:p w:rsidR="00FF788C" w:rsidRPr="00554546" w:rsidRDefault="00FF788C" w:rsidP="00FF788C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426"/>
        <w:jc w:val="both"/>
        <w:rPr>
          <w:bCs/>
          <w:iCs/>
          <w:sz w:val="22"/>
          <w:szCs w:val="22"/>
          <w:lang w:val="uk-UA"/>
        </w:rPr>
      </w:pPr>
      <w:r w:rsidRPr="00554546">
        <w:rPr>
          <w:bCs/>
          <w:iCs/>
          <w:sz w:val="22"/>
          <w:szCs w:val="22"/>
          <w:lang w:val="uk-UA"/>
        </w:rPr>
        <w:t xml:space="preserve">Учасники, які мають науковий ступінь доктора наук, а також учасники, які є громадянами іноземних країн, звільняються від сплати організаційного внеску. </w:t>
      </w:r>
    </w:p>
    <w:p w:rsidR="00052E9E" w:rsidRPr="00554546" w:rsidRDefault="00052E9E" w:rsidP="003F11D1">
      <w:pPr>
        <w:numPr>
          <w:ilvl w:val="0"/>
          <w:numId w:val="14"/>
        </w:numPr>
        <w:tabs>
          <w:tab w:val="left" w:pos="0"/>
          <w:tab w:val="left" w:pos="709"/>
        </w:tabs>
        <w:spacing w:line="276" w:lineRule="auto"/>
        <w:ind w:left="0" w:firstLine="426"/>
        <w:jc w:val="both"/>
        <w:rPr>
          <w:bCs/>
          <w:iCs/>
          <w:sz w:val="22"/>
          <w:szCs w:val="22"/>
          <w:lang w:val="uk-UA"/>
        </w:rPr>
      </w:pPr>
      <w:r w:rsidRPr="00554546">
        <w:rPr>
          <w:bCs/>
          <w:iCs/>
          <w:sz w:val="22"/>
          <w:szCs w:val="22"/>
          <w:lang w:val="uk-UA"/>
        </w:rPr>
        <w:t>Реквізити для оплати організаційного внеску:</w:t>
      </w:r>
    </w:p>
    <w:p w:rsidR="005624CB" w:rsidRPr="00554546" w:rsidRDefault="00052E9E" w:rsidP="00554546">
      <w:pPr>
        <w:tabs>
          <w:tab w:val="left" w:pos="0"/>
          <w:tab w:val="left" w:pos="709"/>
        </w:tabs>
        <w:spacing w:line="276" w:lineRule="auto"/>
        <w:ind w:firstLine="426"/>
        <w:jc w:val="both"/>
        <w:rPr>
          <w:rFonts w:ascii="Georgia" w:hAnsi="Georgia" w:cs="Georgia"/>
          <w:lang w:val="uk-UA"/>
        </w:rPr>
      </w:pPr>
      <w:r w:rsidRPr="00554546">
        <w:rPr>
          <w:bCs/>
          <w:iCs/>
          <w:sz w:val="22"/>
          <w:szCs w:val="22"/>
          <w:lang w:val="uk-UA"/>
        </w:rPr>
        <w:t xml:space="preserve">Одержувач: Хмельницький університет управління та права імені Леоніда Юзькова, ЄДРПОУ 14163438, </w:t>
      </w:r>
      <w:r w:rsidR="00214207" w:rsidRPr="00554546">
        <w:rPr>
          <w:bCs/>
          <w:iCs/>
          <w:sz w:val="22"/>
          <w:szCs w:val="22"/>
          <w:lang w:val="uk-UA"/>
        </w:rPr>
        <w:t>UA 858201720314251002202032328</w:t>
      </w:r>
      <w:r w:rsidRPr="00554546">
        <w:rPr>
          <w:bCs/>
          <w:iCs/>
          <w:sz w:val="22"/>
          <w:szCs w:val="22"/>
          <w:lang w:val="uk-UA"/>
        </w:rPr>
        <w:t xml:space="preserve"> в ГУДКСУ у Хмельницькій області МФО 815013, з обов’язковою поміткою «За участь у «Дев’ятнадцятих осінніх юридичних читаннях» (П. І. Б. учасника)».</w:t>
      </w:r>
    </w:p>
    <w:sectPr w:rsidR="005624CB" w:rsidRPr="00554546" w:rsidSect="004129C4">
      <w:type w:val="continuous"/>
      <w:pgSz w:w="16838" w:h="11906" w:orient="landscape" w:code="9"/>
      <w:pgMar w:top="567" w:right="567" w:bottom="567" w:left="567" w:header="709" w:footer="709" w:gutter="0"/>
      <w:cols w:num="3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A53F5"/>
    <w:multiLevelType w:val="hybridMultilevel"/>
    <w:tmpl w:val="3E0497B4"/>
    <w:lvl w:ilvl="0" w:tplc="675CCB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DD7709"/>
    <w:multiLevelType w:val="hybridMultilevel"/>
    <w:tmpl w:val="4A064760"/>
    <w:lvl w:ilvl="0" w:tplc="F0C6678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9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AA4369B"/>
    <w:multiLevelType w:val="hybridMultilevel"/>
    <w:tmpl w:val="7EEED76E"/>
    <w:lvl w:ilvl="0" w:tplc="20C4659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950D5D"/>
    <w:multiLevelType w:val="hybridMultilevel"/>
    <w:tmpl w:val="91B0BAD0"/>
    <w:lvl w:ilvl="0" w:tplc="4E5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9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965589"/>
    <w:multiLevelType w:val="hybridMultilevel"/>
    <w:tmpl w:val="3F6ED43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0514B10"/>
    <w:multiLevelType w:val="hybridMultilevel"/>
    <w:tmpl w:val="90A8EAE8"/>
    <w:lvl w:ilvl="0" w:tplc="0B3C4258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08E78DA"/>
    <w:multiLevelType w:val="hybridMultilevel"/>
    <w:tmpl w:val="164A6EDE"/>
    <w:lvl w:ilvl="0" w:tplc="6560845A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 w15:restartNumberingAfterBreak="0">
    <w:nsid w:val="32257AC5"/>
    <w:multiLevelType w:val="hybridMultilevel"/>
    <w:tmpl w:val="75F22412"/>
    <w:lvl w:ilvl="0" w:tplc="821E4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15B59"/>
    <w:multiLevelType w:val="hybridMultilevel"/>
    <w:tmpl w:val="39AE4D5C"/>
    <w:lvl w:ilvl="0" w:tplc="AACCD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C34457"/>
    <w:multiLevelType w:val="hybridMultilevel"/>
    <w:tmpl w:val="437EC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1F537D"/>
    <w:multiLevelType w:val="hybridMultilevel"/>
    <w:tmpl w:val="FD069BA0"/>
    <w:lvl w:ilvl="0" w:tplc="C7E8AB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B2A5E85"/>
    <w:multiLevelType w:val="hybridMultilevel"/>
    <w:tmpl w:val="66064A64"/>
    <w:lvl w:ilvl="0" w:tplc="FBB86934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1214B1"/>
    <w:multiLevelType w:val="hybridMultilevel"/>
    <w:tmpl w:val="F3025F54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F967697"/>
    <w:multiLevelType w:val="hybridMultilevel"/>
    <w:tmpl w:val="8F9A9E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9D210C"/>
    <w:multiLevelType w:val="hybridMultilevel"/>
    <w:tmpl w:val="236640CE"/>
    <w:lvl w:ilvl="0" w:tplc="F3CC70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8D64239"/>
    <w:multiLevelType w:val="hybridMultilevel"/>
    <w:tmpl w:val="69624F8A"/>
    <w:lvl w:ilvl="0" w:tplc="015ED9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07B06CA"/>
    <w:multiLevelType w:val="multilevel"/>
    <w:tmpl w:val="236640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C722760"/>
    <w:multiLevelType w:val="hybridMultilevel"/>
    <w:tmpl w:val="B2283B8E"/>
    <w:lvl w:ilvl="0" w:tplc="0BF4F9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17436A"/>
    <w:multiLevelType w:val="hybridMultilevel"/>
    <w:tmpl w:val="F8D6B200"/>
    <w:lvl w:ilvl="0" w:tplc="70CEF206">
      <w:start w:val="1"/>
      <w:numFmt w:val="bullet"/>
      <w:lvlText w:val="‒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2CA7BC8"/>
    <w:multiLevelType w:val="hybridMultilevel"/>
    <w:tmpl w:val="E152849A"/>
    <w:lvl w:ilvl="0" w:tplc="BB4CEEF6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6DB7FCD"/>
    <w:multiLevelType w:val="hybridMultilevel"/>
    <w:tmpl w:val="460EF562"/>
    <w:lvl w:ilvl="0" w:tplc="015ED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4"/>
  </w:num>
  <w:num w:numId="5">
    <w:abstractNumId w:val="12"/>
  </w:num>
  <w:num w:numId="6">
    <w:abstractNumId w:val="16"/>
  </w:num>
  <w:num w:numId="7">
    <w:abstractNumId w:val="17"/>
  </w:num>
  <w:num w:numId="8">
    <w:abstractNumId w:val="0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6"/>
  </w:num>
  <w:num w:numId="14">
    <w:abstractNumId w:val="2"/>
  </w:num>
  <w:num w:numId="15">
    <w:abstractNumId w:val="8"/>
  </w:num>
  <w:num w:numId="16">
    <w:abstractNumId w:val="15"/>
  </w:num>
  <w:num w:numId="17">
    <w:abstractNumId w:val="11"/>
  </w:num>
  <w:num w:numId="18">
    <w:abstractNumId w:val="5"/>
  </w:num>
  <w:num w:numId="19">
    <w:abstractNumId w:val="1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9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05"/>
    <w:rsid w:val="00002621"/>
    <w:rsid w:val="000112C2"/>
    <w:rsid w:val="00013CC5"/>
    <w:rsid w:val="0001600D"/>
    <w:rsid w:val="000307B7"/>
    <w:rsid w:val="00041380"/>
    <w:rsid w:val="00045CB0"/>
    <w:rsid w:val="00046D55"/>
    <w:rsid w:val="00047C23"/>
    <w:rsid w:val="00051D73"/>
    <w:rsid w:val="00052E9E"/>
    <w:rsid w:val="00056318"/>
    <w:rsid w:val="0006550F"/>
    <w:rsid w:val="00073063"/>
    <w:rsid w:val="00095C47"/>
    <w:rsid w:val="000A6F61"/>
    <w:rsid w:val="000C2FDF"/>
    <w:rsid w:val="000C35D9"/>
    <w:rsid w:val="000C6F2A"/>
    <w:rsid w:val="000D1003"/>
    <w:rsid w:val="000D7D3B"/>
    <w:rsid w:val="000E590C"/>
    <w:rsid w:val="000E6AA8"/>
    <w:rsid w:val="000E6E52"/>
    <w:rsid w:val="000F3C7C"/>
    <w:rsid w:val="000F656C"/>
    <w:rsid w:val="000F7DA5"/>
    <w:rsid w:val="00101B12"/>
    <w:rsid w:val="00103EE3"/>
    <w:rsid w:val="00110883"/>
    <w:rsid w:val="00111A9D"/>
    <w:rsid w:val="00116590"/>
    <w:rsid w:val="00117FD7"/>
    <w:rsid w:val="00120AF4"/>
    <w:rsid w:val="00123D5F"/>
    <w:rsid w:val="00125AB2"/>
    <w:rsid w:val="001436A1"/>
    <w:rsid w:val="001508B7"/>
    <w:rsid w:val="00150E00"/>
    <w:rsid w:val="001744E2"/>
    <w:rsid w:val="0018628A"/>
    <w:rsid w:val="0019222E"/>
    <w:rsid w:val="00192BE5"/>
    <w:rsid w:val="00194E26"/>
    <w:rsid w:val="001A19B6"/>
    <w:rsid w:val="001A271C"/>
    <w:rsid w:val="001A7A6D"/>
    <w:rsid w:val="001B05F3"/>
    <w:rsid w:val="001B18C2"/>
    <w:rsid w:val="001B5663"/>
    <w:rsid w:val="001C1984"/>
    <w:rsid w:val="001C2673"/>
    <w:rsid w:val="001C5EFC"/>
    <w:rsid w:val="001D3FC8"/>
    <w:rsid w:val="001D667A"/>
    <w:rsid w:val="001E318D"/>
    <w:rsid w:val="001E34A5"/>
    <w:rsid w:val="001F35E5"/>
    <w:rsid w:val="001F759A"/>
    <w:rsid w:val="001F7804"/>
    <w:rsid w:val="00203B60"/>
    <w:rsid w:val="002041FC"/>
    <w:rsid w:val="00207A9C"/>
    <w:rsid w:val="00214207"/>
    <w:rsid w:val="00236294"/>
    <w:rsid w:val="002542DE"/>
    <w:rsid w:val="00254508"/>
    <w:rsid w:val="00260FC6"/>
    <w:rsid w:val="00263CB4"/>
    <w:rsid w:val="0028278E"/>
    <w:rsid w:val="00291B09"/>
    <w:rsid w:val="00297C7B"/>
    <w:rsid w:val="002B3762"/>
    <w:rsid w:val="002D13C9"/>
    <w:rsid w:val="002E4AE7"/>
    <w:rsid w:val="00320E7E"/>
    <w:rsid w:val="00325792"/>
    <w:rsid w:val="003262E8"/>
    <w:rsid w:val="0032743C"/>
    <w:rsid w:val="00327E95"/>
    <w:rsid w:val="003304BB"/>
    <w:rsid w:val="00330F28"/>
    <w:rsid w:val="003462F3"/>
    <w:rsid w:val="00351023"/>
    <w:rsid w:val="003710DB"/>
    <w:rsid w:val="00375623"/>
    <w:rsid w:val="003756EA"/>
    <w:rsid w:val="003800A9"/>
    <w:rsid w:val="00385C1E"/>
    <w:rsid w:val="00386F11"/>
    <w:rsid w:val="00396052"/>
    <w:rsid w:val="003A3CB2"/>
    <w:rsid w:val="003A5E8D"/>
    <w:rsid w:val="003B4B63"/>
    <w:rsid w:val="003E2E89"/>
    <w:rsid w:val="003F11D1"/>
    <w:rsid w:val="003F4A03"/>
    <w:rsid w:val="003F6CE1"/>
    <w:rsid w:val="00405971"/>
    <w:rsid w:val="00411419"/>
    <w:rsid w:val="004129C4"/>
    <w:rsid w:val="00414086"/>
    <w:rsid w:val="004148EF"/>
    <w:rsid w:val="004225F4"/>
    <w:rsid w:val="00422BC0"/>
    <w:rsid w:val="004258DE"/>
    <w:rsid w:val="004279C9"/>
    <w:rsid w:val="00440BDA"/>
    <w:rsid w:val="0044220F"/>
    <w:rsid w:val="00460D81"/>
    <w:rsid w:val="00473103"/>
    <w:rsid w:val="004869D2"/>
    <w:rsid w:val="00490757"/>
    <w:rsid w:val="00491F3C"/>
    <w:rsid w:val="004A71CE"/>
    <w:rsid w:val="004B31B2"/>
    <w:rsid w:val="004B34E1"/>
    <w:rsid w:val="004B40BB"/>
    <w:rsid w:val="004D18C6"/>
    <w:rsid w:val="004D4E89"/>
    <w:rsid w:val="004D64C5"/>
    <w:rsid w:val="004D702E"/>
    <w:rsid w:val="004E096D"/>
    <w:rsid w:val="004E34E6"/>
    <w:rsid w:val="004E48DE"/>
    <w:rsid w:val="004F16C4"/>
    <w:rsid w:val="004F554B"/>
    <w:rsid w:val="004F7D3B"/>
    <w:rsid w:val="00500DCE"/>
    <w:rsid w:val="005016A9"/>
    <w:rsid w:val="005052A4"/>
    <w:rsid w:val="00505AF8"/>
    <w:rsid w:val="00513290"/>
    <w:rsid w:val="005463F4"/>
    <w:rsid w:val="00554546"/>
    <w:rsid w:val="00561996"/>
    <w:rsid w:val="0056237A"/>
    <w:rsid w:val="005624CB"/>
    <w:rsid w:val="00563373"/>
    <w:rsid w:val="0057440C"/>
    <w:rsid w:val="00585333"/>
    <w:rsid w:val="0059031E"/>
    <w:rsid w:val="00597EA2"/>
    <w:rsid w:val="005A4B38"/>
    <w:rsid w:val="005B7C9A"/>
    <w:rsid w:val="005C198D"/>
    <w:rsid w:val="005C4B10"/>
    <w:rsid w:val="005D336C"/>
    <w:rsid w:val="005F0430"/>
    <w:rsid w:val="005F480E"/>
    <w:rsid w:val="005F6893"/>
    <w:rsid w:val="006055C5"/>
    <w:rsid w:val="00607C8E"/>
    <w:rsid w:val="006169E4"/>
    <w:rsid w:val="00617A50"/>
    <w:rsid w:val="00621A68"/>
    <w:rsid w:val="00621B02"/>
    <w:rsid w:val="00623BFD"/>
    <w:rsid w:val="00627CFE"/>
    <w:rsid w:val="00645CF6"/>
    <w:rsid w:val="006508B4"/>
    <w:rsid w:val="00657D67"/>
    <w:rsid w:val="00673910"/>
    <w:rsid w:val="00673AB7"/>
    <w:rsid w:val="00674CA6"/>
    <w:rsid w:val="00685D7D"/>
    <w:rsid w:val="006911B0"/>
    <w:rsid w:val="00692509"/>
    <w:rsid w:val="00692C09"/>
    <w:rsid w:val="0069416C"/>
    <w:rsid w:val="006A0EE6"/>
    <w:rsid w:val="006A7701"/>
    <w:rsid w:val="006B42EC"/>
    <w:rsid w:val="006B657A"/>
    <w:rsid w:val="006C3D2A"/>
    <w:rsid w:val="006E1F0B"/>
    <w:rsid w:val="006E26F6"/>
    <w:rsid w:val="006E30CE"/>
    <w:rsid w:val="006F0384"/>
    <w:rsid w:val="00710532"/>
    <w:rsid w:val="00711180"/>
    <w:rsid w:val="007149F3"/>
    <w:rsid w:val="00720002"/>
    <w:rsid w:val="00731694"/>
    <w:rsid w:val="00734BCA"/>
    <w:rsid w:val="00740E5E"/>
    <w:rsid w:val="00743A62"/>
    <w:rsid w:val="00756FB5"/>
    <w:rsid w:val="00762A06"/>
    <w:rsid w:val="00762AA6"/>
    <w:rsid w:val="007674A4"/>
    <w:rsid w:val="007818AE"/>
    <w:rsid w:val="00782397"/>
    <w:rsid w:val="0078708B"/>
    <w:rsid w:val="0079070A"/>
    <w:rsid w:val="007957E4"/>
    <w:rsid w:val="007A02F6"/>
    <w:rsid w:val="007A1482"/>
    <w:rsid w:val="007A396D"/>
    <w:rsid w:val="007A3C41"/>
    <w:rsid w:val="007C74C6"/>
    <w:rsid w:val="007C7A58"/>
    <w:rsid w:val="007D511E"/>
    <w:rsid w:val="007D75D6"/>
    <w:rsid w:val="007E0FB6"/>
    <w:rsid w:val="007E5E62"/>
    <w:rsid w:val="007E65FA"/>
    <w:rsid w:val="007F103E"/>
    <w:rsid w:val="007F3B3E"/>
    <w:rsid w:val="007F5E32"/>
    <w:rsid w:val="008040F0"/>
    <w:rsid w:val="0081481D"/>
    <w:rsid w:val="008166CE"/>
    <w:rsid w:val="0082120B"/>
    <w:rsid w:val="00822A6A"/>
    <w:rsid w:val="00823159"/>
    <w:rsid w:val="008259B6"/>
    <w:rsid w:val="00827F45"/>
    <w:rsid w:val="00830C77"/>
    <w:rsid w:val="00831491"/>
    <w:rsid w:val="00832D2D"/>
    <w:rsid w:val="00835C19"/>
    <w:rsid w:val="008450C8"/>
    <w:rsid w:val="00856773"/>
    <w:rsid w:val="0085740D"/>
    <w:rsid w:val="00866AF7"/>
    <w:rsid w:val="00866F73"/>
    <w:rsid w:val="0087215B"/>
    <w:rsid w:val="008721AA"/>
    <w:rsid w:val="00887DF7"/>
    <w:rsid w:val="008B0CCF"/>
    <w:rsid w:val="008B1AD9"/>
    <w:rsid w:val="008B3774"/>
    <w:rsid w:val="008B4029"/>
    <w:rsid w:val="008C601D"/>
    <w:rsid w:val="008C7517"/>
    <w:rsid w:val="008D0A49"/>
    <w:rsid w:val="008D0EE7"/>
    <w:rsid w:val="008E3193"/>
    <w:rsid w:val="008F506C"/>
    <w:rsid w:val="00905D11"/>
    <w:rsid w:val="00907CCB"/>
    <w:rsid w:val="00911333"/>
    <w:rsid w:val="00911822"/>
    <w:rsid w:val="00917A30"/>
    <w:rsid w:val="00922480"/>
    <w:rsid w:val="00935759"/>
    <w:rsid w:val="0094218A"/>
    <w:rsid w:val="00972FE1"/>
    <w:rsid w:val="0098008B"/>
    <w:rsid w:val="00982BC7"/>
    <w:rsid w:val="00987233"/>
    <w:rsid w:val="00991B2B"/>
    <w:rsid w:val="00993ED1"/>
    <w:rsid w:val="0099570D"/>
    <w:rsid w:val="009B0EA4"/>
    <w:rsid w:val="009B6DEB"/>
    <w:rsid w:val="009B7761"/>
    <w:rsid w:val="009C4DE1"/>
    <w:rsid w:val="009C5590"/>
    <w:rsid w:val="009D0FC4"/>
    <w:rsid w:val="009D1986"/>
    <w:rsid w:val="009D5989"/>
    <w:rsid w:val="009D6AA8"/>
    <w:rsid w:val="009E1A7E"/>
    <w:rsid w:val="009E4BF6"/>
    <w:rsid w:val="009E7CD2"/>
    <w:rsid w:val="009E7D5B"/>
    <w:rsid w:val="009F18CE"/>
    <w:rsid w:val="009F733E"/>
    <w:rsid w:val="00A006E9"/>
    <w:rsid w:val="00A04F42"/>
    <w:rsid w:val="00A130F3"/>
    <w:rsid w:val="00A216C7"/>
    <w:rsid w:val="00A3067D"/>
    <w:rsid w:val="00A420B9"/>
    <w:rsid w:val="00A46AA2"/>
    <w:rsid w:val="00A5162C"/>
    <w:rsid w:val="00A523A3"/>
    <w:rsid w:val="00A62FED"/>
    <w:rsid w:val="00A71C14"/>
    <w:rsid w:val="00A77667"/>
    <w:rsid w:val="00A908E5"/>
    <w:rsid w:val="00A94DB9"/>
    <w:rsid w:val="00AA1715"/>
    <w:rsid w:val="00AA24F5"/>
    <w:rsid w:val="00AA3B5B"/>
    <w:rsid w:val="00AA5351"/>
    <w:rsid w:val="00AA751B"/>
    <w:rsid w:val="00AA79AF"/>
    <w:rsid w:val="00AB692E"/>
    <w:rsid w:val="00AC5854"/>
    <w:rsid w:val="00AC635B"/>
    <w:rsid w:val="00AD15F5"/>
    <w:rsid w:val="00AD2B14"/>
    <w:rsid w:val="00AD4C06"/>
    <w:rsid w:val="00AE11BB"/>
    <w:rsid w:val="00AE1D61"/>
    <w:rsid w:val="00B14D98"/>
    <w:rsid w:val="00B26368"/>
    <w:rsid w:val="00B3480F"/>
    <w:rsid w:val="00B35F55"/>
    <w:rsid w:val="00B41A69"/>
    <w:rsid w:val="00B4391A"/>
    <w:rsid w:val="00B45336"/>
    <w:rsid w:val="00B465C3"/>
    <w:rsid w:val="00B46F19"/>
    <w:rsid w:val="00B47159"/>
    <w:rsid w:val="00B5111A"/>
    <w:rsid w:val="00B556C8"/>
    <w:rsid w:val="00B615E4"/>
    <w:rsid w:val="00B65D41"/>
    <w:rsid w:val="00B66C92"/>
    <w:rsid w:val="00B721B1"/>
    <w:rsid w:val="00B83058"/>
    <w:rsid w:val="00B8746B"/>
    <w:rsid w:val="00B87EA4"/>
    <w:rsid w:val="00B94318"/>
    <w:rsid w:val="00BA553D"/>
    <w:rsid w:val="00BA78BF"/>
    <w:rsid w:val="00BA7A62"/>
    <w:rsid w:val="00BC0D9C"/>
    <w:rsid w:val="00BC10E2"/>
    <w:rsid w:val="00BC2602"/>
    <w:rsid w:val="00BD13AD"/>
    <w:rsid w:val="00BD1B2D"/>
    <w:rsid w:val="00BD2422"/>
    <w:rsid w:val="00BD713C"/>
    <w:rsid w:val="00BE0111"/>
    <w:rsid w:val="00BE2448"/>
    <w:rsid w:val="00BF1C08"/>
    <w:rsid w:val="00BF28EF"/>
    <w:rsid w:val="00BF579F"/>
    <w:rsid w:val="00C014D8"/>
    <w:rsid w:val="00C021D0"/>
    <w:rsid w:val="00C22FF0"/>
    <w:rsid w:val="00C3121F"/>
    <w:rsid w:val="00C37EED"/>
    <w:rsid w:val="00C422E7"/>
    <w:rsid w:val="00C524F4"/>
    <w:rsid w:val="00C530F2"/>
    <w:rsid w:val="00C54ECD"/>
    <w:rsid w:val="00C64C39"/>
    <w:rsid w:val="00C674EA"/>
    <w:rsid w:val="00C705B5"/>
    <w:rsid w:val="00C70EFB"/>
    <w:rsid w:val="00C72D93"/>
    <w:rsid w:val="00C77DB9"/>
    <w:rsid w:val="00C8018D"/>
    <w:rsid w:val="00C87639"/>
    <w:rsid w:val="00C87EEB"/>
    <w:rsid w:val="00C95223"/>
    <w:rsid w:val="00CA2188"/>
    <w:rsid w:val="00CA227B"/>
    <w:rsid w:val="00CB06FD"/>
    <w:rsid w:val="00CB5AE5"/>
    <w:rsid w:val="00CB7C9B"/>
    <w:rsid w:val="00CD6AFE"/>
    <w:rsid w:val="00CD7D05"/>
    <w:rsid w:val="00CE2D2F"/>
    <w:rsid w:val="00CF4C9E"/>
    <w:rsid w:val="00D1080E"/>
    <w:rsid w:val="00D17061"/>
    <w:rsid w:val="00D22D56"/>
    <w:rsid w:val="00D46840"/>
    <w:rsid w:val="00D526C1"/>
    <w:rsid w:val="00D52CC4"/>
    <w:rsid w:val="00D617EB"/>
    <w:rsid w:val="00D65506"/>
    <w:rsid w:val="00D6653C"/>
    <w:rsid w:val="00D776E7"/>
    <w:rsid w:val="00D82C50"/>
    <w:rsid w:val="00D9316E"/>
    <w:rsid w:val="00D959A1"/>
    <w:rsid w:val="00DA40AC"/>
    <w:rsid w:val="00DB629A"/>
    <w:rsid w:val="00DB6463"/>
    <w:rsid w:val="00DC3D55"/>
    <w:rsid w:val="00DD03C5"/>
    <w:rsid w:val="00DF199E"/>
    <w:rsid w:val="00DF5D19"/>
    <w:rsid w:val="00E001F4"/>
    <w:rsid w:val="00E03EBE"/>
    <w:rsid w:val="00E1061A"/>
    <w:rsid w:val="00E1176B"/>
    <w:rsid w:val="00E173A9"/>
    <w:rsid w:val="00E175AB"/>
    <w:rsid w:val="00E21441"/>
    <w:rsid w:val="00E26D07"/>
    <w:rsid w:val="00E34A73"/>
    <w:rsid w:val="00E47AD4"/>
    <w:rsid w:val="00E62EE0"/>
    <w:rsid w:val="00E65EBA"/>
    <w:rsid w:val="00E662A1"/>
    <w:rsid w:val="00E827B7"/>
    <w:rsid w:val="00E9113C"/>
    <w:rsid w:val="00E95342"/>
    <w:rsid w:val="00EB051B"/>
    <w:rsid w:val="00EB5514"/>
    <w:rsid w:val="00ED389C"/>
    <w:rsid w:val="00ED5821"/>
    <w:rsid w:val="00ED6F15"/>
    <w:rsid w:val="00EE0AE4"/>
    <w:rsid w:val="00EE2E44"/>
    <w:rsid w:val="00EE784E"/>
    <w:rsid w:val="00EE7EBB"/>
    <w:rsid w:val="00EF10C0"/>
    <w:rsid w:val="00EF3B01"/>
    <w:rsid w:val="00F01B34"/>
    <w:rsid w:val="00F13400"/>
    <w:rsid w:val="00F13532"/>
    <w:rsid w:val="00F138F5"/>
    <w:rsid w:val="00F2639A"/>
    <w:rsid w:val="00F26907"/>
    <w:rsid w:val="00F321B3"/>
    <w:rsid w:val="00F415CC"/>
    <w:rsid w:val="00F46B80"/>
    <w:rsid w:val="00F577B6"/>
    <w:rsid w:val="00F6622F"/>
    <w:rsid w:val="00F66F6F"/>
    <w:rsid w:val="00F7033E"/>
    <w:rsid w:val="00F73607"/>
    <w:rsid w:val="00F77562"/>
    <w:rsid w:val="00F927D7"/>
    <w:rsid w:val="00F92FA6"/>
    <w:rsid w:val="00F94FC0"/>
    <w:rsid w:val="00F97465"/>
    <w:rsid w:val="00FA2DDC"/>
    <w:rsid w:val="00FA33EB"/>
    <w:rsid w:val="00FC00F6"/>
    <w:rsid w:val="00FC1CB9"/>
    <w:rsid w:val="00FD2422"/>
    <w:rsid w:val="00FD53E0"/>
    <w:rsid w:val="00FE71E3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4BDFF"/>
  <w15:chartTrackingRefBased/>
  <w15:docId w15:val="{0A455621-959E-4395-A37E-30960008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17EB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BC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0AE4"/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EE0AE4"/>
    <w:rPr>
      <w:rFonts w:ascii="Segoe UI" w:hAnsi="Segoe UI" w:cs="Segoe UI"/>
      <w:sz w:val="18"/>
      <w:szCs w:val="18"/>
      <w:lang w:val="ru-RU" w:eastAsia="ru-RU"/>
    </w:rPr>
  </w:style>
  <w:style w:type="paragraph" w:customStyle="1" w:styleId="b-bodytext">
    <w:name w:val="b-body__text"/>
    <w:basedOn w:val="a"/>
    <w:rsid w:val="00C54ECD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C54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.km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ka@univer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.km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Буклет конференції</vt:lpstr>
      <vt:lpstr>Буклет конференції</vt:lpstr>
    </vt:vector>
  </TitlesOfParts>
  <Company>ХУУП</Company>
  <LinksUpToDate>false</LinksUpToDate>
  <CharactersWithSpaces>4923</CharactersWithSpaces>
  <SharedDoc>false</SharedDoc>
  <HLinks>
    <vt:vector size="18" baseType="variant"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http://www.univer.km.ua/</vt:lpwstr>
      </vt:variant>
      <vt:variant>
        <vt:lpwstr/>
      </vt:variant>
      <vt:variant>
        <vt:i4>5701679</vt:i4>
      </vt:variant>
      <vt:variant>
        <vt:i4>15</vt:i4>
      </vt:variant>
      <vt:variant>
        <vt:i4>0</vt:i4>
      </vt:variant>
      <vt:variant>
        <vt:i4>5</vt:i4>
      </vt:variant>
      <vt:variant>
        <vt:lpwstr>mailto:nauka@univer.km.ua</vt:lpwstr>
      </vt:variant>
      <vt:variant>
        <vt:lpwstr/>
      </vt:variant>
      <vt:variant>
        <vt:i4>4915230</vt:i4>
      </vt:variant>
      <vt:variant>
        <vt:i4>6</vt:i4>
      </vt:variant>
      <vt:variant>
        <vt:i4>0</vt:i4>
      </vt:variant>
      <vt:variant>
        <vt:i4>5</vt:i4>
      </vt:variant>
      <vt:variant>
        <vt:lpwstr>http://www.univer.km.ua/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конференції</dc:title>
  <dc:subject>Тринадцяті осінні юридичні читання</dc:subject>
  <dc:creator>Відділ КНЗМСГД</dc:creator>
  <cp:keywords/>
  <cp:lastModifiedBy>admin</cp:lastModifiedBy>
  <cp:revision>3</cp:revision>
  <cp:lastPrinted>2019-09-30T07:42:00Z</cp:lastPrinted>
  <dcterms:created xsi:type="dcterms:W3CDTF">2020-07-31T08:00:00Z</dcterms:created>
  <dcterms:modified xsi:type="dcterms:W3CDTF">2020-07-31T08:02:00Z</dcterms:modified>
</cp:coreProperties>
</file>